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5BFBF" w14:textId="5747B7B8" w:rsidR="00137EB2" w:rsidRDefault="00137EB2" w:rsidP="00137EB2">
      <w:pPr>
        <w:widowControl w:val="0"/>
        <w:spacing w:before="120"/>
        <w:ind w:left="3851" w:right="-291" w:hanging="3709"/>
        <w:jc w:val="both"/>
        <w:outlineLvl w:val="0"/>
        <w:rPr>
          <w:rFonts w:eastAsia="Calibri" w:cstheme="minorHAnsi"/>
          <w:b/>
          <w:bCs/>
          <w:sz w:val="22"/>
          <w:szCs w:val="22"/>
        </w:rPr>
      </w:pPr>
      <w:r>
        <w:rPr>
          <w:rFonts w:eastAsia="Calibri" w:cstheme="minorHAnsi"/>
          <w:b/>
          <w:bCs/>
          <w:sz w:val="22"/>
          <w:szCs w:val="22"/>
        </w:rPr>
        <w:t xml:space="preserve">Decreto n. </w:t>
      </w:r>
      <w:r w:rsidR="00AE4FA6">
        <w:rPr>
          <w:rFonts w:eastAsia="Calibri" w:cstheme="minorHAnsi"/>
          <w:b/>
          <w:bCs/>
          <w:sz w:val="22"/>
          <w:szCs w:val="22"/>
        </w:rPr>
        <w:t>229</w:t>
      </w:r>
      <w:r>
        <w:rPr>
          <w:rFonts w:eastAsia="Calibri" w:cstheme="minorHAnsi"/>
          <w:b/>
          <w:bCs/>
          <w:sz w:val="22"/>
          <w:szCs w:val="22"/>
        </w:rPr>
        <w:t>/2024</w:t>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sidR="00A4294D">
        <w:rPr>
          <w:rFonts w:eastAsia="Calibri" w:cstheme="minorHAnsi"/>
          <w:b/>
          <w:bCs/>
          <w:sz w:val="22"/>
          <w:szCs w:val="22"/>
        </w:rPr>
        <w:t>2</w:t>
      </w:r>
      <w:r w:rsidR="00AE4FA6">
        <w:rPr>
          <w:rFonts w:eastAsia="Calibri" w:cstheme="minorHAnsi"/>
          <w:b/>
          <w:bCs/>
          <w:sz w:val="22"/>
          <w:szCs w:val="22"/>
        </w:rPr>
        <w:t>4</w:t>
      </w:r>
      <w:r>
        <w:rPr>
          <w:rFonts w:eastAsia="Calibri" w:cstheme="minorHAnsi"/>
          <w:b/>
          <w:bCs/>
          <w:sz w:val="22"/>
          <w:szCs w:val="22"/>
        </w:rPr>
        <w:t>/0</w:t>
      </w:r>
      <w:r w:rsidR="00AE4FA6">
        <w:rPr>
          <w:rFonts w:eastAsia="Calibri" w:cstheme="minorHAnsi"/>
          <w:b/>
          <w:bCs/>
          <w:sz w:val="22"/>
          <w:szCs w:val="22"/>
        </w:rPr>
        <w:t>6</w:t>
      </w:r>
      <w:r>
        <w:rPr>
          <w:rFonts w:eastAsia="Calibri" w:cstheme="minorHAnsi"/>
          <w:b/>
          <w:bCs/>
          <w:sz w:val="22"/>
          <w:szCs w:val="22"/>
        </w:rPr>
        <w:t>/2024</w:t>
      </w:r>
    </w:p>
    <w:p w14:paraId="6A79DA20" w14:textId="77777777" w:rsidR="00137EB2" w:rsidRDefault="00137EB2" w:rsidP="00137EB2">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137EB2" w14:paraId="7014E1B7" w14:textId="77777777" w:rsidTr="00137EB2">
        <w:trPr>
          <w:gridAfter w:val="2"/>
          <w:wAfter w:w="9566" w:type="dxa"/>
          <w:trHeight w:val="761"/>
        </w:trPr>
        <w:tc>
          <w:tcPr>
            <w:tcW w:w="1112" w:type="dxa"/>
            <w:hideMark/>
          </w:tcPr>
          <w:p w14:paraId="5FB1F25D" w14:textId="77777777" w:rsidR="00137EB2" w:rsidRDefault="00137EB2">
            <w:pPr>
              <w:autoSpaceDE w:val="0"/>
              <w:jc w:val="both"/>
              <w:rPr>
                <w:rFonts w:eastAsia="Calibri" w:cstheme="minorHAnsi"/>
                <w:b/>
                <w:bCs/>
                <w:iCs/>
                <w:sz w:val="22"/>
                <w:szCs w:val="22"/>
              </w:rPr>
            </w:pPr>
            <w:r>
              <w:rPr>
                <w:rFonts w:eastAsia="Calibri" w:cstheme="minorHAnsi"/>
                <w:b/>
                <w:sz w:val="22"/>
                <w:szCs w:val="22"/>
              </w:rPr>
              <w:t>Oggetto:</w:t>
            </w:r>
          </w:p>
        </w:tc>
        <w:tc>
          <w:tcPr>
            <w:tcW w:w="8816" w:type="dxa"/>
            <w:gridSpan w:val="2"/>
          </w:tcPr>
          <w:p w14:paraId="48ABB379" w14:textId="29775CBE" w:rsidR="00137EB2" w:rsidRDefault="00137EB2">
            <w:pPr>
              <w:autoSpaceDE w:val="0"/>
              <w:ind w:right="-111"/>
              <w:jc w:val="both"/>
              <w:rPr>
                <w:rFonts w:eastAsia="Calibri" w:cstheme="minorHAnsi"/>
                <w:b/>
                <w:bCs/>
                <w:sz w:val="22"/>
                <w:szCs w:val="22"/>
              </w:rPr>
            </w:pPr>
            <w:r>
              <w:rPr>
                <w:rFonts w:eastAsia="Calibri" w:cstheme="minorHAnsi"/>
                <w:b/>
                <w:bCs/>
                <w:sz w:val="22"/>
                <w:szCs w:val="22"/>
              </w:rPr>
              <w:t xml:space="preserve">Determina per l’affidamento diretto </w:t>
            </w:r>
            <w:r w:rsidR="009F5EB0">
              <w:rPr>
                <w:rFonts w:eastAsia="Calibri" w:cstheme="minorHAnsi"/>
                <w:b/>
                <w:bCs/>
                <w:sz w:val="22"/>
                <w:szCs w:val="22"/>
              </w:rPr>
              <w:t>per la fornitura di mobili, librerie e quanto altro necessario all’allestimento delle biblioteche</w:t>
            </w:r>
            <w:r w:rsidR="000212AF">
              <w:rPr>
                <w:rFonts w:eastAsia="Calibri" w:cstheme="minorHAnsi"/>
                <w:b/>
                <w:bCs/>
                <w:sz w:val="22"/>
                <w:szCs w:val="22"/>
              </w:rPr>
              <w:t xml:space="preserve"> do “Geotecnica”, “Ingegneria Sanitaria” e “Tocchetti”, per l’ammodernamento e per motivi di </w:t>
            </w:r>
            <w:proofErr w:type="gramStart"/>
            <w:r w:rsidR="000212AF">
              <w:rPr>
                <w:rFonts w:eastAsia="Calibri" w:cstheme="minorHAnsi"/>
                <w:b/>
                <w:bCs/>
                <w:sz w:val="22"/>
                <w:szCs w:val="22"/>
              </w:rPr>
              <w:t>sicurezza</w:t>
            </w:r>
            <w:r w:rsidR="00A4294D">
              <w:rPr>
                <w:rFonts w:eastAsia="Calibri" w:cstheme="minorHAnsi"/>
                <w:b/>
                <w:bCs/>
                <w:sz w:val="22"/>
                <w:szCs w:val="22"/>
              </w:rPr>
              <w:t xml:space="preserve"> </w:t>
            </w:r>
            <w:r>
              <w:rPr>
                <w:rFonts w:eastAsia="Calibri" w:cstheme="minorHAnsi"/>
                <w:b/>
                <w:bCs/>
                <w:sz w:val="22"/>
                <w:szCs w:val="22"/>
              </w:rPr>
              <w:t>,</w:t>
            </w:r>
            <w:proofErr w:type="gramEnd"/>
            <w:r>
              <w:rPr>
                <w:rFonts w:eastAsia="Calibri" w:cstheme="minorHAnsi"/>
                <w:b/>
                <w:bCs/>
                <w:sz w:val="22"/>
                <w:szCs w:val="22"/>
              </w:rPr>
              <w:t xml:space="preserve">  ai sensi dell’art. 17, comma 2,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0212AF">
              <w:rPr>
                <w:rFonts w:eastAsia="Calibri" w:cstheme="minorHAnsi"/>
                <w:b/>
                <w:bCs/>
                <w:sz w:val="22"/>
                <w:szCs w:val="22"/>
              </w:rPr>
              <w:t>8</w:t>
            </w:r>
            <w:r w:rsidR="00A4294D">
              <w:rPr>
                <w:rFonts w:eastAsia="Calibri" w:cstheme="minorHAnsi"/>
                <w:b/>
                <w:bCs/>
                <w:sz w:val="22"/>
                <w:szCs w:val="22"/>
              </w:rPr>
              <w:t>1.800,00</w:t>
            </w:r>
            <w:r>
              <w:rPr>
                <w:rFonts w:eastAsia="Calibri" w:cstheme="minorHAnsi"/>
                <w:b/>
                <w:bCs/>
                <w:sz w:val="22"/>
                <w:szCs w:val="22"/>
              </w:rPr>
              <w:t xml:space="preserve"> (IVA esclusa), CIG </w:t>
            </w:r>
            <w:r w:rsidR="000212AF">
              <w:rPr>
                <w:rFonts w:eastAsia="Calibri" w:cstheme="minorHAnsi"/>
                <w:b/>
                <w:bCs/>
                <w:sz w:val="22"/>
                <w:szCs w:val="22"/>
              </w:rPr>
              <w:t>B193F0122C</w:t>
            </w:r>
            <w:r>
              <w:rPr>
                <w:rFonts w:eastAsia="Calibri" w:cstheme="minorHAnsi"/>
                <w:b/>
                <w:bCs/>
                <w:sz w:val="22"/>
                <w:szCs w:val="22"/>
              </w:rPr>
              <w:t>.</w:t>
            </w:r>
          </w:p>
          <w:p w14:paraId="7E11130D" w14:textId="77777777" w:rsidR="00137EB2" w:rsidRDefault="00137EB2">
            <w:pPr>
              <w:autoSpaceDE w:val="0"/>
              <w:ind w:right="-111"/>
              <w:jc w:val="both"/>
              <w:rPr>
                <w:rFonts w:eastAsia="Calibri" w:cstheme="minorHAnsi"/>
                <w:i/>
                <w:iCs/>
                <w:sz w:val="22"/>
                <w:szCs w:val="22"/>
              </w:rPr>
            </w:pPr>
          </w:p>
        </w:tc>
      </w:tr>
      <w:tr w:rsidR="00137EB2" w14:paraId="50778427" w14:textId="77777777" w:rsidTr="00137EB2">
        <w:tc>
          <w:tcPr>
            <w:tcW w:w="10084" w:type="dxa"/>
            <w:gridSpan w:val="4"/>
            <w:hideMark/>
          </w:tcPr>
          <w:p w14:paraId="6C241D64" w14:textId="77777777" w:rsidR="00137EB2" w:rsidRDefault="00137EB2">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tcPr>
          <w:p w14:paraId="40888588" w14:textId="77777777" w:rsidR="00137EB2" w:rsidRDefault="00137EB2">
            <w:pPr>
              <w:ind w:left="-57"/>
              <w:jc w:val="center"/>
              <w:rPr>
                <w:rFonts w:eastAsia="Calibri" w:cstheme="minorHAnsi"/>
                <w:b/>
                <w:sz w:val="22"/>
                <w:szCs w:val="22"/>
              </w:rPr>
            </w:pPr>
          </w:p>
        </w:tc>
      </w:tr>
      <w:tr w:rsidR="00137EB2" w14:paraId="2EE04B48" w14:textId="77777777" w:rsidTr="00137EB2">
        <w:tc>
          <w:tcPr>
            <w:tcW w:w="1768" w:type="dxa"/>
            <w:gridSpan w:val="2"/>
            <w:hideMark/>
          </w:tcPr>
          <w:p w14:paraId="1415AC87"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1E888126" w14:textId="77777777" w:rsidR="00137EB2" w:rsidRDefault="00137EB2">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tcPr>
          <w:p w14:paraId="75CF5AEE" w14:textId="77777777" w:rsidR="00137EB2" w:rsidRDefault="00137EB2">
            <w:pPr>
              <w:ind w:left="-57"/>
              <w:jc w:val="both"/>
              <w:rPr>
                <w:rFonts w:eastAsia="Calibri" w:cstheme="minorHAnsi"/>
                <w:sz w:val="22"/>
                <w:szCs w:val="22"/>
              </w:rPr>
            </w:pPr>
          </w:p>
        </w:tc>
      </w:tr>
      <w:tr w:rsidR="00137EB2" w14:paraId="06973DD4" w14:textId="77777777" w:rsidTr="00137EB2">
        <w:trPr>
          <w:trHeight w:val="300"/>
        </w:trPr>
        <w:tc>
          <w:tcPr>
            <w:tcW w:w="1768" w:type="dxa"/>
            <w:gridSpan w:val="2"/>
            <w:hideMark/>
          </w:tcPr>
          <w:p w14:paraId="6DB4D581" w14:textId="77777777" w:rsidR="00137EB2" w:rsidRDefault="00137EB2">
            <w:pPr>
              <w:rPr>
                <w:rFonts w:eastAsia="Calibri" w:cstheme="minorHAnsi"/>
                <w:b/>
                <w:bCs/>
                <w:sz w:val="22"/>
                <w:szCs w:val="22"/>
              </w:rPr>
            </w:pPr>
            <w:r>
              <w:rPr>
                <w:rFonts w:eastAsia="Calibri" w:cstheme="minorHAnsi"/>
                <w:b/>
                <w:bCs/>
                <w:sz w:val="22"/>
                <w:szCs w:val="22"/>
              </w:rPr>
              <w:t>CONSIDERATI</w:t>
            </w:r>
          </w:p>
        </w:tc>
        <w:tc>
          <w:tcPr>
            <w:tcW w:w="8316" w:type="dxa"/>
            <w:gridSpan w:val="2"/>
            <w:hideMark/>
          </w:tcPr>
          <w:p w14:paraId="4D6FB996" w14:textId="77777777" w:rsidR="00137EB2" w:rsidRDefault="00137EB2">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tcPr>
          <w:p w14:paraId="522F95EB" w14:textId="77777777" w:rsidR="00137EB2" w:rsidRDefault="00137EB2">
            <w:pPr>
              <w:jc w:val="both"/>
              <w:rPr>
                <w:rFonts w:eastAsia="Calibri" w:cstheme="minorHAnsi"/>
                <w:sz w:val="22"/>
                <w:szCs w:val="22"/>
              </w:rPr>
            </w:pPr>
          </w:p>
        </w:tc>
      </w:tr>
      <w:tr w:rsidR="00137EB2" w14:paraId="4C1A6D0D" w14:textId="77777777" w:rsidTr="00137EB2">
        <w:tc>
          <w:tcPr>
            <w:tcW w:w="1768" w:type="dxa"/>
            <w:gridSpan w:val="2"/>
            <w:hideMark/>
          </w:tcPr>
          <w:p w14:paraId="732B9F3E" w14:textId="77777777" w:rsidR="00137EB2" w:rsidRDefault="00137EB2">
            <w:pPr>
              <w:rPr>
                <w:rFonts w:eastAsia="Calibri" w:cstheme="minorHAnsi"/>
                <w:sz w:val="22"/>
                <w:szCs w:val="22"/>
              </w:rPr>
            </w:pPr>
            <w:r>
              <w:rPr>
                <w:rFonts w:eastAsia="Calibri" w:cstheme="minorHAnsi"/>
                <w:b/>
                <w:sz w:val="22"/>
                <w:szCs w:val="22"/>
              </w:rPr>
              <w:t>VISTO</w:t>
            </w:r>
          </w:p>
        </w:tc>
        <w:tc>
          <w:tcPr>
            <w:tcW w:w="8316" w:type="dxa"/>
            <w:gridSpan w:val="2"/>
            <w:hideMark/>
          </w:tcPr>
          <w:p w14:paraId="6B88F453" w14:textId="77777777" w:rsidR="00137EB2" w:rsidRDefault="00137EB2">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0011F616" w14:textId="77777777" w:rsidR="00137EB2" w:rsidRDefault="00137EB2">
            <w:pPr>
              <w:jc w:val="both"/>
              <w:rPr>
                <w:rFonts w:eastAsia="Calibri" w:cstheme="minorHAnsi"/>
                <w:sz w:val="22"/>
                <w:szCs w:val="22"/>
              </w:rPr>
            </w:pPr>
          </w:p>
        </w:tc>
      </w:tr>
      <w:tr w:rsidR="00137EB2" w14:paraId="51342A85" w14:textId="77777777" w:rsidTr="00137EB2">
        <w:tc>
          <w:tcPr>
            <w:tcW w:w="1768" w:type="dxa"/>
            <w:gridSpan w:val="2"/>
            <w:hideMark/>
          </w:tcPr>
          <w:p w14:paraId="2CD67B5E"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3B479EFD" w14:textId="77777777" w:rsidR="00137EB2" w:rsidRDefault="00137EB2">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45AB2195" w14:textId="77777777" w:rsidR="00137EB2" w:rsidRDefault="00137EB2">
            <w:pPr>
              <w:jc w:val="both"/>
              <w:rPr>
                <w:rFonts w:eastAsia="Calibri" w:cstheme="minorHAnsi"/>
                <w:sz w:val="22"/>
                <w:szCs w:val="22"/>
              </w:rPr>
            </w:pPr>
          </w:p>
        </w:tc>
      </w:tr>
      <w:tr w:rsidR="00137EB2" w14:paraId="5C701F1A" w14:textId="77777777" w:rsidTr="00137EB2">
        <w:tc>
          <w:tcPr>
            <w:tcW w:w="1768" w:type="dxa"/>
            <w:gridSpan w:val="2"/>
            <w:hideMark/>
          </w:tcPr>
          <w:p w14:paraId="594FFE8A"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6CE4E63F" w14:textId="77777777" w:rsidR="00137EB2" w:rsidRDefault="00137EB2">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2461F13B" w14:textId="77777777" w:rsidR="00137EB2" w:rsidRDefault="00137EB2">
            <w:pPr>
              <w:jc w:val="both"/>
              <w:rPr>
                <w:rFonts w:eastAsia="Calibri" w:cstheme="minorHAnsi"/>
                <w:sz w:val="22"/>
                <w:szCs w:val="22"/>
              </w:rPr>
            </w:pPr>
          </w:p>
        </w:tc>
      </w:tr>
      <w:tr w:rsidR="00137EB2" w14:paraId="77675657" w14:textId="77777777" w:rsidTr="00137EB2">
        <w:tc>
          <w:tcPr>
            <w:tcW w:w="1768" w:type="dxa"/>
            <w:gridSpan w:val="2"/>
            <w:hideMark/>
          </w:tcPr>
          <w:p w14:paraId="54660AE6"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69BD0D51" w14:textId="77777777" w:rsidR="00137EB2" w:rsidRDefault="00137EB2">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c>
          <w:tcPr>
            <w:tcW w:w="9410" w:type="dxa"/>
          </w:tcPr>
          <w:p w14:paraId="14B4CE9F" w14:textId="77777777" w:rsidR="00137EB2" w:rsidRDefault="00137EB2">
            <w:pPr>
              <w:ind w:left="-57"/>
              <w:jc w:val="both"/>
              <w:rPr>
                <w:rFonts w:eastAsia="Calibri" w:cstheme="minorHAnsi"/>
                <w:sz w:val="22"/>
                <w:szCs w:val="22"/>
              </w:rPr>
            </w:pPr>
          </w:p>
        </w:tc>
      </w:tr>
      <w:tr w:rsidR="00137EB2" w14:paraId="2B1A6655" w14:textId="77777777" w:rsidTr="00137EB2">
        <w:tc>
          <w:tcPr>
            <w:tcW w:w="1768" w:type="dxa"/>
            <w:gridSpan w:val="2"/>
            <w:hideMark/>
          </w:tcPr>
          <w:p w14:paraId="52684ABB"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0607BCFB" w14:textId="77777777" w:rsidR="00137EB2" w:rsidRDefault="00137EB2">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71E9A2E0" w14:textId="77777777" w:rsidR="00137EB2" w:rsidRDefault="00137EB2">
            <w:pPr>
              <w:ind w:left="-57"/>
              <w:jc w:val="both"/>
              <w:rPr>
                <w:rFonts w:eastAsia="Calibri" w:cstheme="minorHAnsi"/>
                <w:sz w:val="22"/>
                <w:szCs w:val="22"/>
              </w:rPr>
            </w:pPr>
          </w:p>
        </w:tc>
      </w:tr>
      <w:tr w:rsidR="00137EB2" w14:paraId="42001AE6" w14:textId="77777777" w:rsidTr="00137EB2">
        <w:tc>
          <w:tcPr>
            <w:tcW w:w="1768" w:type="dxa"/>
            <w:gridSpan w:val="2"/>
            <w:hideMark/>
          </w:tcPr>
          <w:p w14:paraId="2ED4A791" w14:textId="77777777" w:rsidR="00137EB2" w:rsidRDefault="00137EB2">
            <w:pPr>
              <w:rPr>
                <w:rFonts w:eastAsia="Calibri" w:cstheme="minorHAnsi"/>
                <w:b/>
                <w:sz w:val="22"/>
                <w:szCs w:val="22"/>
              </w:rPr>
            </w:pPr>
            <w:r>
              <w:rPr>
                <w:rFonts w:eastAsia="Calibri" w:cstheme="minorHAnsi"/>
                <w:b/>
                <w:sz w:val="22"/>
                <w:szCs w:val="22"/>
              </w:rPr>
              <w:lastRenderedPageBreak/>
              <w:t>CONSIDERATO</w:t>
            </w:r>
          </w:p>
        </w:tc>
        <w:tc>
          <w:tcPr>
            <w:tcW w:w="8316" w:type="dxa"/>
            <w:gridSpan w:val="2"/>
            <w:hideMark/>
          </w:tcPr>
          <w:p w14:paraId="2F2D339A" w14:textId="77777777" w:rsidR="00137EB2" w:rsidRDefault="00137EB2">
            <w:pPr>
              <w:ind w:left="-26"/>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tcPr>
          <w:p w14:paraId="7421712F" w14:textId="77777777" w:rsidR="00137EB2" w:rsidRDefault="00137EB2">
            <w:pPr>
              <w:ind w:left="-57"/>
              <w:jc w:val="both"/>
              <w:rPr>
                <w:rFonts w:eastAsia="Calibri" w:cstheme="minorHAnsi"/>
                <w:sz w:val="22"/>
                <w:szCs w:val="22"/>
              </w:rPr>
            </w:pPr>
          </w:p>
        </w:tc>
      </w:tr>
      <w:tr w:rsidR="00137EB2" w14:paraId="4F22C3FC" w14:textId="77777777" w:rsidTr="00137EB2">
        <w:tc>
          <w:tcPr>
            <w:tcW w:w="1768" w:type="dxa"/>
            <w:gridSpan w:val="2"/>
            <w:hideMark/>
          </w:tcPr>
          <w:p w14:paraId="1914C917"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4D734189" w14:textId="32777881" w:rsidR="00137EB2" w:rsidRDefault="00003A34">
            <w:pPr>
              <w:autoSpaceDE w:val="0"/>
              <w:autoSpaceDN w:val="0"/>
              <w:adjustRightInd w:val="0"/>
              <w:jc w:val="both"/>
              <w:rPr>
                <w:rFonts w:eastAsia="Calibri" w:cstheme="minorHAnsi"/>
                <w:sz w:val="22"/>
                <w:szCs w:val="22"/>
              </w:rPr>
            </w:pPr>
            <w:r>
              <w:rPr>
                <w:rFonts w:eastAsia="Calibri" w:cstheme="minorHAnsi"/>
                <w:sz w:val="22"/>
                <w:szCs w:val="22"/>
              </w:rPr>
              <w:t>C</w:t>
            </w:r>
            <w:r w:rsidR="00137EB2">
              <w:rPr>
                <w:rFonts w:eastAsia="Calibri" w:cstheme="minorHAnsi"/>
                <w:sz w:val="22"/>
                <w:szCs w:val="22"/>
              </w:rPr>
              <w:t>he</w:t>
            </w:r>
            <w:r>
              <w:rPr>
                <w:rFonts w:eastAsia="Calibri" w:cstheme="minorHAnsi"/>
                <w:sz w:val="22"/>
                <w:szCs w:val="22"/>
              </w:rPr>
              <w:t xml:space="preserve"> il progetto presentato dal Prof. Alessandro Flora tiene conto dell’allestimento completo delle tre biblioteche situate all’edificio 5 e all’edificio 8 del complesso di Via Claudio </w:t>
            </w:r>
            <w:proofErr w:type="gramStart"/>
            <w:r>
              <w:rPr>
                <w:rFonts w:eastAsia="Calibri" w:cstheme="minorHAnsi"/>
                <w:sz w:val="22"/>
                <w:szCs w:val="22"/>
              </w:rPr>
              <w:t xml:space="preserve">21,   </w:t>
            </w:r>
            <w:proofErr w:type="gramEnd"/>
            <w:r>
              <w:rPr>
                <w:rFonts w:eastAsia="Calibri" w:cstheme="minorHAnsi"/>
                <w:sz w:val="22"/>
                <w:szCs w:val="22"/>
              </w:rPr>
              <w:t>e tende ad eliminare ogni sorta di pericolo per chi frequenta le biblioteche viste le pessime condizioni dei mobili attualmente presenti, dotati anche di vetri non a norma ;</w:t>
            </w:r>
          </w:p>
        </w:tc>
        <w:tc>
          <w:tcPr>
            <w:tcW w:w="9410" w:type="dxa"/>
          </w:tcPr>
          <w:p w14:paraId="59A5F7DD" w14:textId="77777777" w:rsidR="00137EB2" w:rsidRDefault="00137EB2">
            <w:pPr>
              <w:ind w:left="-57"/>
              <w:jc w:val="both"/>
              <w:rPr>
                <w:rFonts w:eastAsia="Calibri" w:cstheme="minorHAnsi"/>
                <w:sz w:val="22"/>
                <w:szCs w:val="22"/>
              </w:rPr>
            </w:pPr>
          </w:p>
        </w:tc>
      </w:tr>
      <w:tr w:rsidR="00137EB2" w14:paraId="7917B5D8" w14:textId="77777777" w:rsidTr="00137EB2">
        <w:tc>
          <w:tcPr>
            <w:tcW w:w="1768" w:type="dxa"/>
            <w:gridSpan w:val="2"/>
            <w:hideMark/>
          </w:tcPr>
          <w:p w14:paraId="03C56734" w14:textId="77777777" w:rsidR="00137EB2" w:rsidRDefault="00137EB2">
            <w:pPr>
              <w:rPr>
                <w:rFonts w:eastAsia="Calibri" w:cstheme="minorHAnsi"/>
                <w:b/>
                <w:sz w:val="22"/>
                <w:szCs w:val="22"/>
              </w:rPr>
            </w:pPr>
            <w:r>
              <w:rPr>
                <w:rFonts w:eastAsia="Calibri" w:cstheme="minorHAnsi"/>
                <w:b/>
                <w:sz w:val="22"/>
                <w:szCs w:val="22"/>
              </w:rPr>
              <w:t xml:space="preserve">TENUTO CONTO </w:t>
            </w:r>
          </w:p>
        </w:tc>
        <w:tc>
          <w:tcPr>
            <w:tcW w:w="8316" w:type="dxa"/>
            <w:gridSpan w:val="2"/>
            <w:hideMark/>
          </w:tcPr>
          <w:p w14:paraId="4714E266"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c>
          <w:tcPr>
            <w:tcW w:w="9410" w:type="dxa"/>
          </w:tcPr>
          <w:p w14:paraId="073E38DA" w14:textId="77777777" w:rsidR="00137EB2" w:rsidRDefault="00137EB2">
            <w:pPr>
              <w:ind w:left="-57"/>
              <w:jc w:val="both"/>
              <w:rPr>
                <w:rFonts w:eastAsia="Calibri" w:cstheme="minorHAnsi"/>
                <w:sz w:val="22"/>
                <w:szCs w:val="22"/>
              </w:rPr>
            </w:pPr>
          </w:p>
        </w:tc>
      </w:tr>
      <w:tr w:rsidR="00137EB2" w14:paraId="780CCDF3" w14:textId="77777777" w:rsidTr="00137EB2">
        <w:tc>
          <w:tcPr>
            <w:tcW w:w="1768" w:type="dxa"/>
            <w:gridSpan w:val="2"/>
            <w:hideMark/>
          </w:tcPr>
          <w:p w14:paraId="1DA81795" w14:textId="77777777" w:rsidR="00137EB2" w:rsidRDefault="00137EB2">
            <w:pPr>
              <w:rPr>
                <w:rFonts w:eastAsia="Calibri" w:cstheme="minorHAnsi"/>
                <w:b/>
                <w:sz w:val="22"/>
                <w:szCs w:val="22"/>
              </w:rPr>
            </w:pPr>
            <w:r>
              <w:rPr>
                <w:rFonts w:eastAsia="Calibri" w:cstheme="minorHAnsi"/>
                <w:b/>
                <w:sz w:val="22"/>
                <w:szCs w:val="22"/>
              </w:rPr>
              <w:t xml:space="preserve">VISTA </w:t>
            </w:r>
          </w:p>
        </w:tc>
        <w:tc>
          <w:tcPr>
            <w:tcW w:w="8316" w:type="dxa"/>
            <w:gridSpan w:val="2"/>
            <w:hideMark/>
          </w:tcPr>
          <w:p w14:paraId="549D6933" w14:textId="48F3FCF5"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la richiesta del Direttore del </w:t>
            </w:r>
            <w:proofErr w:type="spellStart"/>
            <w:r>
              <w:rPr>
                <w:rFonts w:eastAsia="Calibri" w:cstheme="minorHAnsi"/>
                <w:sz w:val="22"/>
                <w:szCs w:val="22"/>
              </w:rPr>
              <w:t>Dicea</w:t>
            </w:r>
            <w:proofErr w:type="spellEnd"/>
            <w:r>
              <w:rPr>
                <w:rFonts w:eastAsia="Calibri" w:cstheme="minorHAnsi"/>
                <w:sz w:val="22"/>
                <w:szCs w:val="22"/>
              </w:rPr>
              <w:t xml:space="preserve">, </w:t>
            </w:r>
            <w:r w:rsidR="00A4294D">
              <w:rPr>
                <w:rFonts w:eastAsia="Calibri" w:cstheme="minorHAnsi"/>
                <w:sz w:val="22"/>
                <w:szCs w:val="22"/>
              </w:rPr>
              <w:t xml:space="preserve">che in considerazione del </w:t>
            </w:r>
            <w:r w:rsidR="00003A34">
              <w:rPr>
                <w:rFonts w:eastAsia="Calibri" w:cstheme="minorHAnsi"/>
                <w:sz w:val="22"/>
                <w:szCs w:val="22"/>
              </w:rPr>
              <w:t xml:space="preserve">necessario ammodernamento delle </w:t>
            </w:r>
            <w:proofErr w:type="gramStart"/>
            <w:r w:rsidR="00003A34">
              <w:rPr>
                <w:rFonts w:eastAsia="Calibri" w:cstheme="minorHAnsi"/>
                <w:sz w:val="22"/>
                <w:szCs w:val="22"/>
              </w:rPr>
              <w:t xml:space="preserve">biblioteche </w:t>
            </w:r>
            <w:r>
              <w:rPr>
                <w:rFonts w:eastAsia="Calibri" w:cstheme="minorHAnsi"/>
                <w:sz w:val="22"/>
                <w:szCs w:val="22"/>
              </w:rPr>
              <w:t>;</w:t>
            </w:r>
            <w:proofErr w:type="gramEnd"/>
          </w:p>
        </w:tc>
        <w:tc>
          <w:tcPr>
            <w:tcW w:w="9410" w:type="dxa"/>
          </w:tcPr>
          <w:p w14:paraId="35D99A9A" w14:textId="77777777" w:rsidR="00137EB2" w:rsidRDefault="00137EB2">
            <w:pPr>
              <w:ind w:left="-57"/>
              <w:jc w:val="both"/>
              <w:rPr>
                <w:rFonts w:eastAsia="Calibri" w:cstheme="minorHAnsi"/>
                <w:sz w:val="22"/>
                <w:szCs w:val="22"/>
              </w:rPr>
            </w:pPr>
          </w:p>
        </w:tc>
      </w:tr>
      <w:tr w:rsidR="00137EB2" w14:paraId="5CF8A71F" w14:textId="77777777" w:rsidTr="00137EB2">
        <w:tc>
          <w:tcPr>
            <w:tcW w:w="1768" w:type="dxa"/>
            <w:gridSpan w:val="2"/>
            <w:hideMark/>
          </w:tcPr>
          <w:p w14:paraId="1E45D279"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77A834B6" w14:textId="2DCE7A33"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Doria, nominato con il presente </w:t>
            </w:r>
            <w:proofErr w:type="gramStart"/>
            <w:r>
              <w:rPr>
                <w:rFonts w:eastAsia="Calibri" w:cstheme="minorHAnsi"/>
                <w:sz w:val="22"/>
                <w:szCs w:val="22"/>
              </w:rPr>
              <w:t>atto,  che</w:t>
            </w:r>
            <w:proofErr w:type="gramEnd"/>
            <w:r>
              <w:rPr>
                <w:rFonts w:eastAsia="Calibri" w:cstheme="minorHAnsi"/>
                <w:sz w:val="22"/>
                <w:szCs w:val="22"/>
              </w:rPr>
              <w:t xml:space="preserve"> è anche Responsabile del Procedimento </w:t>
            </w:r>
            <w:r w:rsidR="00003A34">
              <w:rPr>
                <w:rFonts w:eastAsia="Calibri" w:cstheme="minorHAnsi"/>
                <w:sz w:val="22"/>
                <w:szCs w:val="22"/>
              </w:rPr>
              <w:t>per l’</w:t>
            </w:r>
            <w:r>
              <w:rPr>
                <w:rFonts w:eastAsia="Calibri" w:cstheme="minorHAnsi"/>
                <w:sz w:val="22"/>
                <w:szCs w:val="22"/>
              </w:rPr>
              <w:t xml:space="preserve"> affidamento ed esecuzione ai sensi dell’art. 4 della L. 241/1990</w:t>
            </w:r>
            <w:r w:rsidR="00003A34">
              <w:rPr>
                <w:rFonts w:eastAsia="Calibri" w:cstheme="minorHAnsi"/>
                <w:sz w:val="22"/>
                <w:szCs w:val="22"/>
              </w:rPr>
              <w:t>, mentre la fase di programmazione e progettazione è stata curata dal prof. Alessandro Flora</w:t>
            </w:r>
            <w:r>
              <w:rPr>
                <w:rFonts w:eastAsia="Calibri" w:cstheme="minorHAnsi"/>
                <w:sz w:val="22"/>
                <w:szCs w:val="22"/>
              </w:rPr>
              <w:t>;</w:t>
            </w:r>
          </w:p>
        </w:tc>
        <w:tc>
          <w:tcPr>
            <w:tcW w:w="9410" w:type="dxa"/>
          </w:tcPr>
          <w:p w14:paraId="0AFB1245" w14:textId="77777777" w:rsidR="00137EB2" w:rsidRDefault="00137EB2">
            <w:pPr>
              <w:ind w:left="-57"/>
              <w:jc w:val="both"/>
              <w:rPr>
                <w:rFonts w:eastAsia="Calibri" w:cstheme="minorHAnsi"/>
                <w:sz w:val="22"/>
                <w:szCs w:val="22"/>
              </w:rPr>
            </w:pPr>
          </w:p>
        </w:tc>
      </w:tr>
      <w:tr w:rsidR="00137EB2" w14:paraId="55BA24B0" w14:textId="77777777" w:rsidTr="00137EB2">
        <w:tc>
          <w:tcPr>
            <w:tcW w:w="1768" w:type="dxa"/>
            <w:gridSpan w:val="2"/>
            <w:hideMark/>
          </w:tcPr>
          <w:p w14:paraId="4A304A18"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399761E5" w14:textId="7D13F3A1"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svolto una indagine di mercato attraverso il </w:t>
            </w:r>
            <w:proofErr w:type="spellStart"/>
            <w:proofErr w:type="gramStart"/>
            <w:r>
              <w:rPr>
                <w:rFonts w:eastAsia="Calibri" w:cstheme="minorHAnsi"/>
                <w:sz w:val="22"/>
                <w:szCs w:val="22"/>
              </w:rPr>
              <w:t>Mepa</w:t>
            </w:r>
            <w:proofErr w:type="spellEnd"/>
            <w:r>
              <w:rPr>
                <w:rFonts w:eastAsia="Calibri" w:cstheme="minorHAnsi"/>
                <w:sz w:val="22"/>
                <w:szCs w:val="22"/>
              </w:rPr>
              <w:t xml:space="preserve">, </w:t>
            </w:r>
            <w:r w:rsidR="00CD6564">
              <w:rPr>
                <w:rFonts w:eastAsia="Calibri" w:cstheme="minorHAnsi"/>
                <w:sz w:val="22"/>
                <w:szCs w:val="22"/>
              </w:rPr>
              <w:t xml:space="preserve"> con</w:t>
            </w:r>
            <w:proofErr w:type="gramEnd"/>
            <w:r w:rsidR="00CD6564">
              <w:rPr>
                <w:rFonts w:eastAsia="Calibri" w:cstheme="minorHAnsi"/>
                <w:sz w:val="22"/>
                <w:szCs w:val="22"/>
              </w:rPr>
              <w:t xml:space="preserve"> procedura n. </w:t>
            </w:r>
            <w:r w:rsidR="00003A34">
              <w:rPr>
                <w:rFonts w:eastAsia="Calibri" w:cstheme="minorHAnsi"/>
                <w:sz w:val="22"/>
                <w:szCs w:val="22"/>
              </w:rPr>
              <w:t>4331524</w:t>
            </w:r>
          </w:p>
        </w:tc>
        <w:tc>
          <w:tcPr>
            <w:tcW w:w="9410" w:type="dxa"/>
          </w:tcPr>
          <w:p w14:paraId="7F936C99" w14:textId="77777777" w:rsidR="00137EB2" w:rsidRDefault="00137EB2">
            <w:pPr>
              <w:ind w:left="-57"/>
              <w:jc w:val="both"/>
              <w:rPr>
                <w:rFonts w:eastAsia="Calibri" w:cstheme="minorHAnsi"/>
                <w:sz w:val="22"/>
                <w:szCs w:val="22"/>
              </w:rPr>
            </w:pPr>
          </w:p>
        </w:tc>
      </w:tr>
      <w:tr w:rsidR="00137EB2" w14:paraId="3A5365E8" w14:textId="77777777" w:rsidTr="00137EB2">
        <w:tc>
          <w:tcPr>
            <w:tcW w:w="1768" w:type="dxa"/>
            <w:gridSpan w:val="2"/>
            <w:hideMark/>
          </w:tcPr>
          <w:p w14:paraId="611E5E8F"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651E7FFE" w14:textId="584AA71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avuto riscontro </w:t>
            </w:r>
            <w:r w:rsidR="00CD6564">
              <w:rPr>
                <w:rFonts w:eastAsia="Calibri" w:cstheme="minorHAnsi"/>
                <w:sz w:val="22"/>
                <w:szCs w:val="22"/>
              </w:rPr>
              <w:t>con l’operatore economico</w:t>
            </w:r>
            <w:r>
              <w:rPr>
                <w:rFonts w:eastAsia="Calibri" w:cstheme="minorHAnsi"/>
                <w:sz w:val="22"/>
                <w:szCs w:val="22"/>
              </w:rPr>
              <w:t>;</w:t>
            </w:r>
          </w:p>
        </w:tc>
        <w:tc>
          <w:tcPr>
            <w:tcW w:w="9410" w:type="dxa"/>
          </w:tcPr>
          <w:p w14:paraId="5E2130A0" w14:textId="77777777" w:rsidR="00137EB2" w:rsidRDefault="00137EB2">
            <w:pPr>
              <w:ind w:left="-57"/>
              <w:jc w:val="both"/>
              <w:rPr>
                <w:rFonts w:eastAsia="Calibri" w:cstheme="minorHAnsi"/>
                <w:sz w:val="22"/>
                <w:szCs w:val="22"/>
              </w:rPr>
            </w:pPr>
          </w:p>
        </w:tc>
      </w:tr>
      <w:tr w:rsidR="00137EB2" w14:paraId="1BA44682" w14:textId="77777777" w:rsidTr="00CD6564">
        <w:tc>
          <w:tcPr>
            <w:tcW w:w="1768" w:type="dxa"/>
            <w:gridSpan w:val="2"/>
          </w:tcPr>
          <w:p w14:paraId="2C7951D2" w14:textId="6321D6FE" w:rsidR="00137EB2" w:rsidRDefault="00137EB2">
            <w:pPr>
              <w:rPr>
                <w:rFonts w:eastAsia="Calibri" w:cstheme="minorHAnsi"/>
                <w:b/>
                <w:sz w:val="22"/>
                <w:szCs w:val="22"/>
              </w:rPr>
            </w:pPr>
          </w:p>
        </w:tc>
        <w:tc>
          <w:tcPr>
            <w:tcW w:w="8316" w:type="dxa"/>
            <w:gridSpan w:val="2"/>
          </w:tcPr>
          <w:p w14:paraId="4544A547" w14:textId="42F8F027" w:rsidR="00137EB2" w:rsidRDefault="00137EB2">
            <w:pPr>
              <w:autoSpaceDE w:val="0"/>
              <w:autoSpaceDN w:val="0"/>
              <w:adjustRightInd w:val="0"/>
              <w:jc w:val="both"/>
              <w:rPr>
                <w:rFonts w:eastAsia="Calibri" w:cstheme="minorHAnsi"/>
                <w:sz w:val="22"/>
                <w:szCs w:val="22"/>
              </w:rPr>
            </w:pPr>
          </w:p>
        </w:tc>
        <w:tc>
          <w:tcPr>
            <w:tcW w:w="9410" w:type="dxa"/>
          </w:tcPr>
          <w:p w14:paraId="75857346" w14:textId="77777777" w:rsidR="00137EB2" w:rsidRDefault="00137EB2">
            <w:pPr>
              <w:ind w:left="-57"/>
              <w:jc w:val="both"/>
              <w:rPr>
                <w:rFonts w:eastAsia="Calibri" w:cstheme="minorHAnsi"/>
                <w:sz w:val="22"/>
                <w:szCs w:val="22"/>
              </w:rPr>
            </w:pPr>
          </w:p>
        </w:tc>
      </w:tr>
      <w:tr w:rsidR="00137EB2" w14:paraId="04028D42" w14:textId="77777777" w:rsidTr="00137EB2">
        <w:tc>
          <w:tcPr>
            <w:tcW w:w="1768" w:type="dxa"/>
            <w:gridSpan w:val="2"/>
            <w:hideMark/>
          </w:tcPr>
          <w:p w14:paraId="0831A94B"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4386155"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c>
          <w:tcPr>
            <w:tcW w:w="9410" w:type="dxa"/>
          </w:tcPr>
          <w:p w14:paraId="31FAF7D6" w14:textId="77777777" w:rsidR="00137EB2" w:rsidRDefault="00137EB2">
            <w:pPr>
              <w:ind w:left="-57"/>
              <w:jc w:val="both"/>
              <w:rPr>
                <w:rFonts w:eastAsia="Calibri" w:cstheme="minorHAnsi"/>
                <w:sz w:val="22"/>
                <w:szCs w:val="22"/>
              </w:rPr>
            </w:pPr>
          </w:p>
        </w:tc>
      </w:tr>
      <w:tr w:rsidR="00137EB2" w14:paraId="4C4AC67E" w14:textId="77777777" w:rsidTr="00137EB2">
        <w:tc>
          <w:tcPr>
            <w:tcW w:w="1768" w:type="dxa"/>
            <w:gridSpan w:val="2"/>
            <w:hideMark/>
          </w:tcPr>
          <w:p w14:paraId="70F1DF83"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A1889D2"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6A6C000C" w14:textId="77777777" w:rsidR="00137EB2" w:rsidRDefault="00137EB2">
            <w:pPr>
              <w:ind w:left="-57"/>
              <w:jc w:val="both"/>
              <w:rPr>
                <w:rFonts w:eastAsia="Calibri" w:cstheme="minorHAnsi"/>
                <w:sz w:val="22"/>
                <w:szCs w:val="22"/>
              </w:rPr>
            </w:pPr>
          </w:p>
        </w:tc>
      </w:tr>
      <w:tr w:rsidR="00137EB2" w14:paraId="42CF1B5F" w14:textId="77777777" w:rsidTr="00CD6564">
        <w:tc>
          <w:tcPr>
            <w:tcW w:w="1768" w:type="dxa"/>
            <w:gridSpan w:val="2"/>
          </w:tcPr>
          <w:p w14:paraId="6BADAC75" w14:textId="0659AC85" w:rsidR="00137EB2" w:rsidRDefault="00137EB2">
            <w:pPr>
              <w:rPr>
                <w:rFonts w:eastAsia="Calibri" w:cstheme="minorHAnsi"/>
                <w:b/>
                <w:sz w:val="22"/>
                <w:szCs w:val="22"/>
              </w:rPr>
            </w:pPr>
          </w:p>
        </w:tc>
        <w:tc>
          <w:tcPr>
            <w:tcW w:w="8316" w:type="dxa"/>
            <w:gridSpan w:val="2"/>
          </w:tcPr>
          <w:p w14:paraId="00BDF8CC" w14:textId="2441AB69" w:rsidR="00137EB2" w:rsidRDefault="00137EB2">
            <w:pPr>
              <w:autoSpaceDE w:val="0"/>
              <w:autoSpaceDN w:val="0"/>
              <w:adjustRightInd w:val="0"/>
              <w:jc w:val="both"/>
              <w:rPr>
                <w:rFonts w:eastAsia="Calibri" w:cstheme="minorHAnsi"/>
                <w:sz w:val="22"/>
                <w:szCs w:val="22"/>
              </w:rPr>
            </w:pPr>
          </w:p>
        </w:tc>
        <w:tc>
          <w:tcPr>
            <w:tcW w:w="9410" w:type="dxa"/>
          </w:tcPr>
          <w:p w14:paraId="12FE59FE" w14:textId="77777777" w:rsidR="00137EB2" w:rsidRDefault="00137EB2">
            <w:pPr>
              <w:ind w:left="-57"/>
              <w:jc w:val="both"/>
              <w:rPr>
                <w:rFonts w:eastAsia="Calibri" w:cstheme="minorHAnsi"/>
                <w:sz w:val="22"/>
                <w:szCs w:val="22"/>
              </w:rPr>
            </w:pPr>
          </w:p>
        </w:tc>
      </w:tr>
      <w:tr w:rsidR="00137EB2" w14:paraId="4FBF8182" w14:textId="77777777" w:rsidTr="00137EB2">
        <w:tc>
          <w:tcPr>
            <w:tcW w:w="1768" w:type="dxa"/>
            <w:gridSpan w:val="2"/>
            <w:hideMark/>
          </w:tcPr>
          <w:p w14:paraId="1E59F666"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C4E71FB" w14:textId="2AB9B71E" w:rsidR="00137EB2" w:rsidRDefault="00137EB2">
            <w:pPr>
              <w:ind w:left="-26"/>
              <w:jc w:val="both"/>
              <w:rPr>
                <w:rFonts w:eastAsia="Calibri" w:cstheme="minorHAnsi"/>
                <w:sz w:val="22"/>
                <w:szCs w:val="22"/>
              </w:rPr>
            </w:pPr>
            <w:r>
              <w:rPr>
                <w:rFonts w:eastAsia="Calibri" w:cstheme="minorHAnsi"/>
                <w:sz w:val="22"/>
                <w:szCs w:val="22"/>
              </w:rPr>
              <w:t xml:space="preserve">che il RUP ha ritenuto di affidare al suddetto operatore la fornitura in oggetto e per tutte le motivazioni espresse in premessa legate alla digitalizzazione degli </w:t>
            </w:r>
            <w:proofErr w:type="gramStart"/>
            <w:r>
              <w:rPr>
                <w:rFonts w:eastAsia="Calibri" w:cstheme="minorHAnsi"/>
                <w:sz w:val="22"/>
                <w:szCs w:val="22"/>
              </w:rPr>
              <w:t>appalti ,</w:t>
            </w:r>
            <w:proofErr w:type="gramEnd"/>
            <w:r>
              <w:rPr>
                <w:rFonts w:eastAsia="Calibri" w:cstheme="minorHAnsi"/>
                <w:sz w:val="22"/>
                <w:szCs w:val="22"/>
              </w:rPr>
              <w:t xml:space="preserve"> ha trasmesso la </w:t>
            </w:r>
            <w:proofErr w:type="spellStart"/>
            <w:r w:rsidR="00CD6564">
              <w:rPr>
                <w:rFonts w:eastAsia="Calibri" w:cstheme="minorHAnsi"/>
                <w:sz w:val="22"/>
                <w:szCs w:val="22"/>
              </w:rPr>
              <w:t>la</w:t>
            </w:r>
            <w:proofErr w:type="spellEnd"/>
            <w:r w:rsidR="00CD6564">
              <w:rPr>
                <w:rFonts w:eastAsia="Calibri" w:cstheme="minorHAnsi"/>
                <w:sz w:val="22"/>
                <w:szCs w:val="22"/>
              </w:rPr>
              <w:t xml:space="preserve"> procedura </w:t>
            </w:r>
            <w:r w:rsidR="00003A34">
              <w:rPr>
                <w:rFonts w:eastAsia="Calibri" w:cstheme="minorHAnsi"/>
                <w:sz w:val="22"/>
                <w:szCs w:val="22"/>
              </w:rPr>
              <w:t>4331524</w:t>
            </w:r>
            <w:r>
              <w:rPr>
                <w:rFonts w:eastAsia="Calibri" w:cstheme="minorHAnsi"/>
                <w:sz w:val="22"/>
                <w:szCs w:val="22"/>
              </w:rPr>
              <w:t>;</w:t>
            </w:r>
          </w:p>
        </w:tc>
        <w:tc>
          <w:tcPr>
            <w:tcW w:w="9410" w:type="dxa"/>
          </w:tcPr>
          <w:p w14:paraId="68779C99" w14:textId="77777777" w:rsidR="00137EB2" w:rsidRDefault="00137EB2">
            <w:pPr>
              <w:ind w:left="-57"/>
              <w:jc w:val="both"/>
              <w:rPr>
                <w:rFonts w:eastAsia="Calibri" w:cstheme="minorHAnsi"/>
                <w:sz w:val="22"/>
                <w:szCs w:val="22"/>
              </w:rPr>
            </w:pPr>
          </w:p>
        </w:tc>
      </w:tr>
      <w:tr w:rsidR="00137EB2" w14:paraId="64B032BD" w14:textId="77777777" w:rsidTr="00137EB2">
        <w:tc>
          <w:tcPr>
            <w:tcW w:w="1768" w:type="dxa"/>
            <w:gridSpan w:val="2"/>
            <w:hideMark/>
          </w:tcPr>
          <w:p w14:paraId="00D82F99"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0A6AC1F" w14:textId="22EA6D7F" w:rsidR="00137EB2" w:rsidRDefault="00137EB2">
            <w:pPr>
              <w:ind w:left="-26"/>
              <w:jc w:val="both"/>
              <w:rPr>
                <w:rFonts w:eastAsia="Calibri" w:cstheme="minorHAnsi"/>
                <w:sz w:val="22"/>
                <w:szCs w:val="22"/>
              </w:rPr>
            </w:pPr>
            <w:r>
              <w:rPr>
                <w:rFonts w:eastAsia="Calibri" w:cstheme="minorHAnsi"/>
                <w:sz w:val="22"/>
                <w:szCs w:val="22"/>
              </w:rPr>
              <w:t xml:space="preserve">che alla suddetta Trattativa l’operatore economico ha risposto offrendo </w:t>
            </w:r>
            <w:r w:rsidR="00003A34">
              <w:rPr>
                <w:rFonts w:eastAsia="Calibri" w:cstheme="minorHAnsi"/>
                <w:sz w:val="22"/>
                <w:szCs w:val="22"/>
              </w:rPr>
              <w:t>i prodotti richiesti</w:t>
            </w:r>
            <w:r>
              <w:rPr>
                <w:rFonts w:eastAsia="Calibri" w:cstheme="minorHAnsi"/>
                <w:sz w:val="22"/>
                <w:szCs w:val="22"/>
              </w:rPr>
              <w:t xml:space="preserve"> ad un </w:t>
            </w:r>
            <w:proofErr w:type="gramStart"/>
            <w:r>
              <w:rPr>
                <w:rFonts w:eastAsia="Calibri" w:cstheme="minorHAnsi"/>
                <w:sz w:val="22"/>
                <w:szCs w:val="22"/>
              </w:rPr>
              <w:t>prezzo</w:t>
            </w:r>
            <w:r w:rsidR="00CD6564">
              <w:rPr>
                <w:rFonts w:eastAsia="Calibri" w:cstheme="minorHAnsi"/>
                <w:sz w:val="22"/>
                <w:szCs w:val="22"/>
              </w:rPr>
              <w:t xml:space="preserve"> </w:t>
            </w:r>
            <w:r>
              <w:rPr>
                <w:rFonts w:eastAsia="Calibri" w:cstheme="minorHAnsi"/>
                <w:sz w:val="22"/>
                <w:szCs w:val="22"/>
              </w:rPr>
              <w:t xml:space="preserve"> pari</w:t>
            </w:r>
            <w:proofErr w:type="gramEnd"/>
            <w:r>
              <w:rPr>
                <w:rFonts w:eastAsia="Calibri" w:cstheme="minorHAnsi"/>
                <w:sz w:val="22"/>
                <w:szCs w:val="22"/>
              </w:rPr>
              <w:t xml:space="preserve"> a Euro </w:t>
            </w:r>
            <w:r w:rsidR="00C66E29">
              <w:rPr>
                <w:rFonts w:eastAsia="Calibri" w:cstheme="minorHAnsi"/>
                <w:sz w:val="22"/>
                <w:szCs w:val="22"/>
              </w:rPr>
              <w:t>8</w:t>
            </w:r>
            <w:r w:rsidR="00CD6564">
              <w:rPr>
                <w:rFonts w:eastAsia="Calibri" w:cstheme="minorHAnsi"/>
                <w:sz w:val="22"/>
                <w:szCs w:val="22"/>
              </w:rPr>
              <w:t>1.800</w:t>
            </w:r>
            <w:r>
              <w:rPr>
                <w:rFonts w:eastAsia="Calibri" w:cstheme="minorHAnsi"/>
                <w:sz w:val="22"/>
                <w:szCs w:val="22"/>
              </w:rPr>
              <w:t>,00 + IVA ;</w:t>
            </w:r>
          </w:p>
        </w:tc>
        <w:tc>
          <w:tcPr>
            <w:tcW w:w="9410" w:type="dxa"/>
          </w:tcPr>
          <w:p w14:paraId="1525C2D5" w14:textId="77777777" w:rsidR="00137EB2" w:rsidRDefault="00137EB2">
            <w:pPr>
              <w:ind w:left="-57"/>
              <w:jc w:val="both"/>
              <w:rPr>
                <w:rFonts w:eastAsia="Calibri" w:cstheme="minorHAnsi"/>
                <w:sz w:val="22"/>
                <w:szCs w:val="22"/>
              </w:rPr>
            </w:pPr>
          </w:p>
        </w:tc>
      </w:tr>
      <w:tr w:rsidR="00137EB2" w14:paraId="73AA672C" w14:textId="77777777" w:rsidTr="00137EB2">
        <w:tc>
          <w:tcPr>
            <w:tcW w:w="1768" w:type="dxa"/>
            <w:gridSpan w:val="2"/>
            <w:hideMark/>
          </w:tcPr>
          <w:p w14:paraId="5697678B" w14:textId="77777777" w:rsidR="00137EB2" w:rsidRDefault="00137EB2">
            <w:pPr>
              <w:rPr>
                <w:rFonts w:eastAsia="Calibri" w:cstheme="minorHAnsi"/>
                <w:b/>
                <w:sz w:val="22"/>
                <w:szCs w:val="22"/>
              </w:rPr>
            </w:pPr>
            <w:r>
              <w:rPr>
                <w:rFonts w:eastAsia="Calibri" w:cstheme="minorHAnsi"/>
                <w:b/>
                <w:sz w:val="22"/>
                <w:szCs w:val="22"/>
              </w:rPr>
              <w:t>ACCERTATA</w:t>
            </w:r>
          </w:p>
        </w:tc>
        <w:tc>
          <w:tcPr>
            <w:tcW w:w="8316" w:type="dxa"/>
            <w:gridSpan w:val="2"/>
            <w:hideMark/>
          </w:tcPr>
          <w:p w14:paraId="096C30CB" w14:textId="7063A299" w:rsidR="00137EB2" w:rsidRDefault="00137EB2">
            <w:pPr>
              <w:ind w:left="-26"/>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w:t>
            </w:r>
            <w:r w:rsidR="001366DE">
              <w:rPr>
                <w:rFonts w:eastAsia="Calibri" w:cstheme="minorHAnsi"/>
                <w:b/>
                <w:i/>
                <w:sz w:val="22"/>
                <w:szCs w:val="22"/>
              </w:rPr>
              <w:t>0009</w:t>
            </w:r>
            <w:r w:rsidR="00C66E29">
              <w:rPr>
                <w:rFonts w:eastAsia="Calibri" w:cstheme="minorHAnsi"/>
                <w:b/>
                <w:i/>
                <w:sz w:val="22"/>
                <w:szCs w:val="22"/>
              </w:rPr>
              <w:t xml:space="preserve"> Cla05.2351L-Progetto_Edilizia_Dicea-Riqualificazione e razionalizzazione delle biblioteche dipartimentali site negli edifici C5 e C8 del Complesso di Via </w:t>
            </w:r>
            <w:proofErr w:type="gramStart"/>
            <w:r w:rsidR="00C66E29">
              <w:rPr>
                <w:rFonts w:eastAsia="Calibri" w:cstheme="minorHAnsi"/>
                <w:b/>
                <w:i/>
                <w:sz w:val="22"/>
                <w:szCs w:val="22"/>
              </w:rPr>
              <w:t>Claudio”</w:t>
            </w:r>
            <w:r>
              <w:rPr>
                <w:rStyle w:val="iceouttxt"/>
                <w:rFonts w:cstheme="minorHAnsi"/>
                <w:b/>
                <w:bCs/>
                <w:sz w:val="22"/>
                <w:szCs w:val="22"/>
              </w:rPr>
              <w:t xml:space="preserve">  </w:t>
            </w:r>
            <w:r>
              <w:rPr>
                <w:rStyle w:val="iceouttxt"/>
                <w:b/>
                <w:bCs/>
              </w:rPr>
              <w:t>CON</w:t>
            </w:r>
            <w:proofErr w:type="gramEnd"/>
            <w:r>
              <w:rPr>
                <w:rStyle w:val="iceouttxt"/>
                <w:b/>
                <w:bCs/>
              </w:rPr>
              <w:t xml:space="preserve"> VOCE </w:t>
            </w:r>
            <w:proofErr w:type="spellStart"/>
            <w:r>
              <w:rPr>
                <w:rStyle w:val="iceouttxt"/>
                <w:b/>
                <w:bCs/>
              </w:rPr>
              <w:t>Co.An</w:t>
            </w:r>
            <w:proofErr w:type="spellEnd"/>
            <w:r>
              <w:rPr>
                <w:rStyle w:val="iceouttxt"/>
                <w:b/>
                <w:bCs/>
              </w:rPr>
              <w:t xml:space="preserve">. </w:t>
            </w:r>
            <w:r w:rsidR="001366DE">
              <w:rPr>
                <w:rStyle w:val="iceouttxt"/>
                <w:b/>
                <w:bCs/>
              </w:rPr>
              <w:t>0</w:t>
            </w:r>
            <w:r w:rsidR="00C66E29">
              <w:rPr>
                <w:rStyle w:val="iceouttxt"/>
                <w:b/>
                <w:bCs/>
              </w:rPr>
              <w:t>1</w:t>
            </w:r>
            <w:r>
              <w:rPr>
                <w:rStyle w:val="iceouttxt"/>
                <w:b/>
                <w:bCs/>
              </w:rPr>
              <w:t>.</w:t>
            </w:r>
            <w:r w:rsidR="00C66E29">
              <w:rPr>
                <w:rStyle w:val="iceouttxt"/>
                <w:b/>
                <w:bCs/>
              </w:rPr>
              <w:t>10</w:t>
            </w:r>
            <w:r>
              <w:rPr>
                <w:rStyle w:val="iceouttxt"/>
                <w:b/>
                <w:bCs/>
              </w:rPr>
              <w:t>.</w:t>
            </w:r>
            <w:r w:rsidR="00C66E29">
              <w:rPr>
                <w:rStyle w:val="iceouttxt"/>
                <w:b/>
                <w:bCs/>
              </w:rPr>
              <w:t>02</w:t>
            </w:r>
            <w:r>
              <w:rPr>
                <w:rStyle w:val="iceouttxt"/>
                <w:b/>
                <w:bCs/>
              </w:rPr>
              <w:t>.0</w:t>
            </w:r>
            <w:r w:rsidR="001366DE">
              <w:rPr>
                <w:rStyle w:val="iceouttxt"/>
                <w:b/>
                <w:bCs/>
              </w:rPr>
              <w:t>1</w:t>
            </w:r>
            <w:r>
              <w:rPr>
                <w:rStyle w:val="iceouttxt"/>
                <w:b/>
                <w:bCs/>
              </w:rPr>
              <w:t>.0</w:t>
            </w:r>
            <w:r w:rsidR="00C66E29">
              <w:rPr>
                <w:rStyle w:val="iceouttxt"/>
                <w:b/>
                <w:bCs/>
              </w:rPr>
              <w:t>4.03 e 01.100205.01</w:t>
            </w:r>
            <w:r>
              <w:rPr>
                <w:rStyle w:val="iceouttxt"/>
                <w:b/>
                <w:bCs/>
              </w:rPr>
              <w:t xml:space="preserve">, </w:t>
            </w:r>
            <w:r>
              <w:rPr>
                <w:rStyle w:val="iceouttxt"/>
                <w:rFonts w:cstheme="minorHAnsi"/>
                <w:bCs/>
                <w:sz w:val="22"/>
                <w:szCs w:val="22"/>
              </w:rPr>
              <w:t>del DICEA</w:t>
            </w:r>
            <w:r w:rsidR="001366DE">
              <w:rPr>
                <w:rStyle w:val="iceouttxt"/>
                <w:rFonts w:cstheme="minorHAnsi"/>
                <w:bCs/>
                <w:sz w:val="22"/>
                <w:szCs w:val="22"/>
              </w:rPr>
              <w:t>, esercizio finanziario 2024;</w:t>
            </w:r>
          </w:p>
        </w:tc>
        <w:tc>
          <w:tcPr>
            <w:tcW w:w="9410" w:type="dxa"/>
          </w:tcPr>
          <w:p w14:paraId="16988170" w14:textId="77777777" w:rsidR="00137EB2" w:rsidRDefault="00137EB2">
            <w:pPr>
              <w:ind w:left="-57"/>
              <w:jc w:val="both"/>
              <w:rPr>
                <w:rFonts w:eastAsia="Calibri" w:cstheme="minorHAnsi"/>
                <w:sz w:val="22"/>
                <w:szCs w:val="22"/>
              </w:rPr>
            </w:pPr>
          </w:p>
        </w:tc>
      </w:tr>
      <w:tr w:rsidR="00137EB2" w14:paraId="084D9BC1" w14:textId="77777777" w:rsidTr="00137EB2">
        <w:tc>
          <w:tcPr>
            <w:tcW w:w="1768" w:type="dxa"/>
            <w:gridSpan w:val="2"/>
            <w:hideMark/>
          </w:tcPr>
          <w:p w14:paraId="6B44F9BE" w14:textId="77777777" w:rsidR="00137EB2" w:rsidRDefault="00137EB2">
            <w:pPr>
              <w:rPr>
                <w:rFonts w:eastAsia="Calibri" w:cstheme="minorHAnsi"/>
                <w:b/>
                <w:sz w:val="22"/>
                <w:szCs w:val="22"/>
              </w:rPr>
            </w:pPr>
            <w:r>
              <w:rPr>
                <w:rFonts w:eastAsia="Calibri" w:cstheme="minorHAnsi"/>
                <w:b/>
                <w:sz w:val="22"/>
                <w:szCs w:val="22"/>
              </w:rPr>
              <w:t xml:space="preserve">DATO ATTO </w:t>
            </w:r>
          </w:p>
        </w:tc>
        <w:tc>
          <w:tcPr>
            <w:tcW w:w="8316" w:type="dxa"/>
            <w:gridSpan w:val="2"/>
            <w:hideMark/>
          </w:tcPr>
          <w:p w14:paraId="502DEA7B" w14:textId="245DAC8F" w:rsidR="00137EB2" w:rsidRDefault="00137EB2">
            <w:pPr>
              <w:ind w:left="-26"/>
              <w:jc w:val="both"/>
              <w:rPr>
                <w:rFonts w:eastAsia="Calibri" w:cstheme="minorHAnsi"/>
                <w:sz w:val="22"/>
                <w:szCs w:val="22"/>
              </w:rPr>
            </w:pPr>
            <w:r>
              <w:rPr>
                <w:rFonts w:eastAsia="Calibri" w:cstheme="minorHAnsi"/>
                <w:sz w:val="22"/>
                <w:szCs w:val="22"/>
              </w:rPr>
              <w:t>che attraverso la suddetta Trattativa è stato acquisito il CIG</w:t>
            </w:r>
            <w:r>
              <w:t xml:space="preserve"> </w:t>
            </w:r>
            <w:r>
              <w:rPr>
                <w:rFonts w:eastAsia="Calibri" w:cstheme="minorHAnsi"/>
                <w:b/>
                <w:bCs/>
                <w:sz w:val="22"/>
                <w:szCs w:val="22"/>
              </w:rPr>
              <w:t>B</w:t>
            </w:r>
            <w:r w:rsidR="001366DE">
              <w:rPr>
                <w:rFonts w:eastAsia="Calibri" w:cstheme="minorHAnsi"/>
                <w:b/>
                <w:bCs/>
                <w:sz w:val="22"/>
                <w:szCs w:val="22"/>
              </w:rPr>
              <w:t>1</w:t>
            </w:r>
            <w:r w:rsidR="00C66E29">
              <w:rPr>
                <w:rFonts w:eastAsia="Calibri" w:cstheme="minorHAnsi"/>
                <w:b/>
                <w:bCs/>
                <w:sz w:val="22"/>
                <w:szCs w:val="22"/>
              </w:rPr>
              <w:t>93f0122c</w:t>
            </w:r>
            <w:r>
              <w:rPr>
                <w:rFonts w:eastAsia="Calibri" w:cstheme="minorHAnsi"/>
                <w:sz w:val="22"/>
                <w:szCs w:val="22"/>
              </w:rPr>
              <w:t xml:space="preserve"> attraverso l’interoperabilità con la Piattaforma  di ANAC;</w:t>
            </w:r>
          </w:p>
        </w:tc>
        <w:tc>
          <w:tcPr>
            <w:tcW w:w="9410" w:type="dxa"/>
          </w:tcPr>
          <w:p w14:paraId="0C893F49" w14:textId="77777777" w:rsidR="00137EB2" w:rsidRDefault="00137EB2">
            <w:pPr>
              <w:ind w:left="-57"/>
              <w:jc w:val="both"/>
              <w:rPr>
                <w:rFonts w:eastAsia="Calibri" w:cstheme="minorHAnsi"/>
                <w:sz w:val="22"/>
                <w:szCs w:val="22"/>
              </w:rPr>
            </w:pPr>
          </w:p>
        </w:tc>
      </w:tr>
      <w:tr w:rsidR="00137EB2" w14:paraId="0C592719" w14:textId="77777777" w:rsidTr="00137EB2">
        <w:tc>
          <w:tcPr>
            <w:tcW w:w="1768" w:type="dxa"/>
            <w:gridSpan w:val="2"/>
            <w:hideMark/>
          </w:tcPr>
          <w:p w14:paraId="245CF27D" w14:textId="77777777" w:rsidR="00137EB2" w:rsidRDefault="00137EB2">
            <w:pPr>
              <w:widowControl w:val="0"/>
              <w:jc w:val="both"/>
              <w:rPr>
                <w:rFonts w:eastAsia="Times" w:cstheme="minorHAnsi"/>
                <w:b/>
                <w:bCs/>
                <w:sz w:val="22"/>
                <w:szCs w:val="22"/>
              </w:rPr>
            </w:pPr>
            <w:r>
              <w:rPr>
                <w:rFonts w:eastAsia="Calibri" w:cstheme="minorHAnsi"/>
                <w:b/>
                <w:sz w:val="22"/>
                <w:szCs w:val="22"/>
              </w:rPr>
              <w:t>CONSIDERATO</w:t>
            </w:r>
          </w:p>
        </w:tc>
        <w:tc>
          <w:tcPr>
            <w:tcW w:w="8316" w:type="dxa"/>
            <w:gridSpan w:val="2"/>
            <w:hideMark/>
          </w:tcPr>
          <w:p w14:paraId="1CCF61CE" w14:textId="77777777" w:rsidR="00137EB2" w:rsidRDefault="00137EB2">
            <w:pPr>
              <w:widowControl w:val="0"/>
              <w:ind w:left="-26"/>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c>
          <w:tcPr>
            <w:tcW w:w="9410" w:type="dxa"/>
          </w:tcPr>
          <w:p w14:paraId="5AE7DEBF" w14:textId="77777777" w:rsidR="00137EB2" w:rsidRDefault="00137EB2">
            <w:pPr>
              <w:widowControl w:val="0"/>
              <w:jc w:val="both"/>
              <w:rPr>
                <w:rFonts w:eastAsia="Calibri" w:cstheme="minorHAnsi"/>
                <w:sz w:val="22"/>
                <w:szCs w:val="22"/>
              </w:rPr>
            </w:pPr>
          </w:p>
        </w:tc>
      </w:tr>
      <w:tr w:rsidR="00137EB2" w14:paraId="3CDF78DF" w14:textId="77777777" w:rsidTr="00137EB2">
        <w:trPr>
          <w:trHeight w:val="300"/>
        </w:trPr>
        <w:tc>
          <w:tcPr>
            <w:tcW w:w="1768" w:type="dxa"/>
            <w:gridSpan w:val="2"/>
            <w:hideMark/>
          </w:tcPr>
          <w:p w14:paraId="533D9829" w14:textId="77777777" w:rsidR="00137EB2" w:rsidRDefault="00137EB2">
            <w:pPr>
              <w:rPr>
                <w:rFonts w:eastAsia="Calibri" w:cstheme="minorHAnsi"/>
                <w:b/>
                <w:bCs/>
                <w:sz w:val="22"/>
                <w:szCs w:val="22"/>
              </w:rPr>
            </w:pPr>
            <w:r>
              <w:rPr>
                <w:rFonts w:eastAsia="Calibri" w:cstheme="minorHAnsi"/>
                <w:b/>
                <w:bCs/>
                <w:sz w:val="22"/>
                <w:szCs w:val="22"/>
              </w:rPr>
              <w:t>TENUTO CONTO</w:t>
            </w:r>
          </w:p>
        </w:tc>
        <w:tc>
          <w:tcPr>
            <w:tcW w:w="8316" w:type="dxa"/>
            <w:gridSpan w:val="2"/>
            <w:hideMark/>
          </w:tcPr>
          <w:p w14:paraId="7D0351EE" w14:textId="77777777" w:rsidR="00137EB2" w:rsidRDefault="00137EB2">
            <w:pPr>
              <w:ind w:left="-26"/>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c>
          <w:tcPr>
            <w:tcW w:w="9410" w:type="dxa"/>
          </w:tcPr>
          <w:p w14:paraId="036B0D07" w14:textId="77777777" w:rsidR="00137EB2" w:rsidRDefault="00137EB2">
            <w:pPr>
              <w:jc w:val="both"/>
              <w:rPr>
                <w:rFonts w:eastAsia="Calibri" w:cstheme="minorHAnsi"/>
                <w:sz w:val="22"/>
                <w:szCs w:val="22"/>
              </w:rPr>
            </w:pPr>
          </w:p>
        </w:tc>
      </w:tr>
      <w:tr w:rsidR="00137EB2" w14:paraId="4A55700B" w14:textId="77777777" w:rsidTr="00137EB2">
        <w:tc>
          <w:tcPr>
            <w:tcW w:w="1768" w:type="dxa"/>
            <w:gridSpan w:val="2"/>
            <w:hideMark/>
          </w:tcPr>
          <w:p w14:paraId="642CC6BF" w14:textId="77777777" w:rsidR="00137EB2" w:rsidRDefault="00137EB2">
            <w:pPr>
              <w:rPr>
                <w:rFonts w:eastAsia="Calibri" w:cstheme="minorHAnsi"/>
                <w:b/>
                <w:sz w:val="22"/>
                <w:szCs w:val="22"/>
              </w:rPr>
            </w:pPr>
            <w:r>
              <w:rPr>
                <w:rFonts w:eastAsia="Calibri" w:cstheme="minorHAnsi"/>
                <w:b/>
                <w:sz w:val="22"/>
                <w:szCs w:val="22"/>
              </w:rPr>
              <w:lastRenderedPageBreak/>
              <w:t>VISTI</w:t>
            </w:r>
          </w:p>
        </w:tc>
        <w:tc>
          <w:tcPr>
            <w:tcW w:w="8316" w:type="dxa"/>
            <w:gridSpan w:val="2"/>
            <w:hideMark/>
          </w:tcPr>
          <w:p w14:paraId="24D16F05" w14:textId="77777777" w:rsidR="00137EB2" w:rsidRDefault="00137EB2">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tcPr>
          <w:p w14:paraId="119CE04C" w14:textId="77777777" w:rsidR="00137EB2" w:rsidRDefault="00137EB2">
            <w:pPr>
              <w:ind w:left="-57"/>
              <w:jc w:val="both"/>
              <w:rPr>
                <w:rFonts w:eastAsia="Calibri" w:cstheme="minorHAnsi"/>
                <w:bCs/>
                <w:sz w:val="22"/>
                <w:szCs w:val="22"/>
              </w:rPr>
            </w:pPr>
          </w:p>
        </w:tc>
      </w:tr>
      <w:tr w:rsidR="00137EB2" w14:paraId="41B54CF9" w14:textId="77777777" w:rsidTr="00137EB2">
        <w:tc>
          <w:tcPr>
            <w:tcW w:w="1768" w:type="dxa"/>
            <w:gridSpan w:val="2"/>
            <w:hideMark/>
          </w:tcPr>
          <w:p w14:paraId="4AB824D2" w14:textId="77777777" w:rsidR="00137EB2" w:rsidRDefault="00137EB2">
            <w:pPr>
              <w:rPr>
                <w:rFonts w:eastAsia="Calibri" w:cstheme="minorHAnsi"/>
                <w:b/>
                <w:sz w:val="22"/>
                <w:szCs w:val="22"/>
              </w:rPr>
            </w:pPr>
            <w:r>
              <w:rPr>
                <w:rFonts w:eastAsia="Calibri" w:cstheme="minorHAnsi"/>
                <w:b/>
                <w:sz w:val="22"/>
                <w:szCs w:val="22"/>
              </w:rPr>
              <w:t>TENUTO CONTO</w:t>
            </w:r>
          </w:p>
        </w:tc>
        <w:tc>
          <w:tcPr>
            <w:tcW w:w="8316" w:type="dxa"/>
            <w:gridSpan w:val="2"/>
            <w:hideMark/>
          </w:tcPr>
          <w:p w14:paraId="1569696E" w14:textId="77777777" w:rsidR="00137EB2" w:rsidRDefault="00137EB2">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tcPr>
          <w:p w14:paraId="07FE4BF9" w14:textId="77777777" w:rsidR="00137EB2" w:rsidRDefault="00137EB2">
            <w:pPr>
              <w:ind w:left="-57"/>
              <w:jc w:val="both"/>
              <w:rPr>
                <w:rFonts w:eastAsia="Calibri" w:cstheme="minorHAnsi"/>
                <w:bCs/>
                <w:sz w:val="22"/>
                <w:szCs w:val="22"/>
              </w:rPr>
            </w:pPr>
          </w:p>
        </w:tc>
      </w:tr>
      <w:tr w:rsidR="00137EB2" w14:paraId="68CED843" w14:textId="77777777" w:rsidTr="00137EB2">
        <w:tc>
          <w:tcPr>
            <w:tcW w:w="1768" w:type="dxa"/>
            <w:gridSpan w:val="2"/>
            <w:hideMark/>
          </w:tcPr>
          <w:p w14:paraId="6356CB2A" w14:textId="77777777" w:rsidR="00137EB2" w:rsidRDefault="00137EB2">
            <w:pPr>
              <w:rPr>
                <w:rFonts w:eastAsia="Calibri" w:cstheme="minorHAnsi"/>
                <w:b/>
                <w:sz w:val="22"/>
                <w:szCs w:val="22"/>
              </w:rPr>
            </w:pPr>
            <w:r>
              <w:rPr>
                <w:rFonts w:eastAsia="Calibri" w:cstheme="minorHAnsi"/>
                <w:b/>
                <w:bCs/>
                <w:sz w:val="22"/>
                <w:szCs w:val="22"/>
              </w:rPr>
              <w:t>TENUTO CONTO</w:t>
            </w:r>
          </w:p>
        </w:tc>
        <w:tc>
          <w:tcPr>
            <w:tcW w:w="8316" w:type="dxa"/>
            <w:gridSpan w:val="2"/>
            <w:hideMark/>
          </w:tcPr>
          <w:p w14:paraId="13BCFAE1" w14:textId="02713CDD" w:rsidR="00137EB2" w:rsidRDefault="00137EB2">
            <w:pPr>
              <w:ind w:left="-26"/>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della remota possibilità che un inadempimento verificatosi in sede di esecuzione contrattuale possa arrecare significative ripercussioni alla stazione appaltante;</w:t>
            </w:r>
          </w:p>
        </w:tc>
        <w:tc>
          <w:tcPr>
            <w:tcW w:w="9410" w:type="dxa"/>
          </w:tcPr>
          <w:p w14:paraId="53F13D70" w14:textId="77777777" w:rsidR="00137EB2" w:rsidRDefault="00137EB2">
            <w:pPr>
              <w:ind w:left="-57"/>
              <w:jc w:val="both"/>
              <w:rPr>
                <w:rFonts w:eastAsia="Calibri" w:cstheme="minorHAnsi"/>
                <w:bCs/>
                <w:sz w:val="22"/>
                <w:szCs w:val="22"/>
              </w:rPr>
            </w:pPr>
          </w:p>
        </w:tc>
      </w:tr>
      <w:tr w:rsidR="00137EB2" w14:paraId="283ACDA5" w14:textId="77777777" w:rsidTr="00137EB2">
        <w:tc>
          <w:tcPr>
            <w:tcW w:w="1768" w:type="dxa"/>
            <w:gridSpan w:val="2"/>
            <w:hideMark/>
          </w:tcPr>
          <w:p w14:paraId="624B75BA"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03F05649" w14:textId="77777777" w:rsidR="00137EB2" w:rsidRDefault="00137EB2">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tcPr>
          <w:p w14:paraId="362AEFB5" w14:textId="77777777" w:rsidR="00137EB2" w:rsidRDefault="00137EB2">
            <w:pPr>
              <w:ind w:left="-57"/>
              <w:jc w:val="both"/>
              <w:rPr>
                <w:rFonts w:eastAsia="Calibri" w:cstheme="minorHAnsi"/>
                <w:bCs/>
                <w:sz w:val="22"/>
                <w:szCs w:val="22"/>
              </w:rPr>
            </w:pPr>
          </w:p>
        </w:tc>
      </w:tr>
      <w:tr w:rsidR="00137EB2" w14:paraId="553BF040" w14:textId="77777777" w:rsidTr="00137EB2">
        <w:tc>
          <w:tcPr>
            <w:tcW w:w="1768" w:type="dxa"/>
            <w:gridSpan w:val="2"/>
          </w:tcPr>
          <w:p w14:paraId="72EFF314" w14:textId="77777777" w:rsidR="00137EB2" w:rsidRDefault="00137EB2">
            <w:pPr>
              <w:rPr>
                <w:rFonts w:eastAsia="Calibri" w:cstheme="minorHAnsi"/>
                <w:b/>
                <w:sz w:val="22"/>
                <w:szCs w:val="22"/>
              </w:rPr>
            </w:pPr>
            <w:r>
              <w:rPr>
                <w:rFonts w:eastAsia="Calibri" w:cstheme="minorHAnsi"/>
                <w:b/>
                <w:sz w:val="22"/>
                <w:szCs w:val="22"/>
              </w:rPr>
              <w:t>VISTO</w:t>
            </w:r>
          </w:p>
          <w:p w14:paraId="7A4D32AF" w14:textId="77777777" w:rsidR="00137EB2" w:rsidRDefault="00137EB2">
            <w:pPr>
              <w:rPr>
                <w:rFonts w:eastAsia="Calibri" w:cstheme="minorHAnsi"/>
                <w:b/>
                <w:sz w:val="22"/>
                <w:szCs w:val="22"/>
              </w:rPr>
            </w:pPr>
          </w:p>
        </w:tc>
        <w:tc>
          <w:tcPr>
            <w:tcW w:w="8316" w:type="dxa"/>
            <w:gridSpan w:val="2"/>
            <w:hideMark/>
          </w:tcPr>
          <w:p w14:paraId="7E9E5D7B" w14:textId="77777777" w:rsidR="00137EB2" w:rsidRDefault="00137EB2">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1C7525E8" w14:textId="77777777" w:rsidR="00137EB2" w:rsidRDefault="00137EB2">
            <w:pPr>
              <w:ind w:left="-57"/>
              <w:jc w:val="both"/>
              <w:rPr>
                <w:rFonts w:eastAsia="Calibri" w:cstheme="minorHAnsi"/>
                <w:bCs/>
                <w:sz w:val="22"/>
                <w:szCs w:val="22"/>
              </w:rPr>
            </w:pPr>
          </w:p>
        </w:tc>
      </w:tr>
      <w:tr w:rsidR="00137EB2" w14:paraId="10FA63DB" w14:textId="77777777" w:rsidTr="00137EB2">
        <w:tc>
          <w:tcPr>
            <w:tcW w:w="1768" w:type="dxa"/>
            <w:gridSpan w:val="2"/>
            <w:hideMark/>
          </w:tcPr>
          <w:p w14:paraId="777C9F36" w14:textId="77777777" w:rsidR="00137EB2" w:rsidRDefault="00137EB2">
            <w:pPr>
              <w:rPr>
                <w:rFonts w:eastAsia="Calibri" w:cstheme="minorHAnsi"/>
                <w:b/>
                <w:sz w:val="22"/>
                <w:szCs w:val="22"/>
              </w:rPr>
            </w:pPr>
            <w:r>
              <w:rPr>
                <w:rFonts w:eastAsia="Calibri" w:cstheme="minorHAnsi"/>
                <w:b/>
                <w:sz w:val="22"/>
                <w:szCs w:val="22"/>
              </w:rPr>
              <w:t>RITENUTO</w:t>
            </w:r>
          </w:p>
        </w:tc>
        <w:tc>
          <w:tcPr>
            <w:tcW w:w="8316" w:type="dxa"/>
            <w:gridSpan w:val="2"/>
            <w:hideMark/>
          </w:tcPr>
          <w:p w14:paraId="02F4E444" w14:textId="621745D2" w:rsidR="00137EB2" w:rsidRDefault="000212AF">
            <w:pPr>
              <w:ind w:left="-26"/>
              <w:jc w:val="both"/>
              <w:rPr>
                <w:rFonts w:eastAsia="Calibri" w:cstheme="minorHAnsi"/>
                <w:bCs/>
                <w:sz w:val="22"/>
                <w:szCs w:val="22"/>
              </w:rPr>
            </w:pPr>
            <w:r>
              <w:rPr>
                <w:rFonts w:eastAsia="Calibri" w:cstheme="minorHAnsi"/>
                <w:bCs/>
                <w:sz w:val="22"/>
                <w:szCs w:val="22"/>
              </w:rPr>
              <w:t xml:space="preserve">Valido il progetto presentato dal Prof. Alessandro Flora, e </w:t>
            </w:r>
            <w:r w:rsidR="00137EB2">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07E5ABBF" w14:textId="77777777" w:rsidR="00137EB2" w:rsidRDefault="00137EB2">
            <w:pPr>
              <w:ind w:left="-57"/>
              <w:jc w:val="both"/>
              <w:rPr>
                <w:rFonts w:eastAsia="Calibri" w:cstheme="minorHAnsi"/>
                <w:bCs/>
                <w:sz w:val="22"/>
                <w:szCs w:val="22"/>
              </w:rPr>
            </w:pPr>
          </w:p>
        </w:tc>
      </w:tr>
      <w:tr w:rsidR="00137EB2" w14:paraId="7D22BE83" w14:textId="77777777" w:rsidTr="00137EB2">
        <w:tc>
          <w:tcPr>
            <w:tcW w:w="1768" w:type="dxa"/>
            <w:gridSpan w:val="2"/>
            <w:hideMark/>
          </w:tcPr>
          <w:p w14:paraId="70D58C22" w14:textId="77777777" w:rsidR="00137EB2" w:rsidRDefault="00137EB2">
            <w:pPr>
              <w:rPr>
                <w:rFonts w:eastAsia="Calibri" w:cstheme="minorHAnsi"/>
                <w:b/>
                <w:sz w:val="22"/>
                <w:szCs w:val="22"/>
              </w:rPr>
            </w:pPr>
            <w:r>
              <w:rPr>
                <w:rFonts w:eastAsia="Calibri" w:cstheme="minorHAnsi"/>
                <w:b/>
                <w:sz w:val="22"/>
                <w:szCs w:val="22"/>
              </w:rPr>
              <w:t>RILEVATO</w:t>
            </w:r>
          </w:p>
        </w:tc>
        <w:tc>
          <w:tcPr>
            <w:tcW w:w="8316" w:type="dxa"/>
            <w:gridSpan w:val="2"/>
            <w:hideMark/>
          </w:tcPr>
          <w:p w14:paraId="4B6DDF29" w14:textId="77777777" w:rsidR="00137EB2" w:rsidRDefault="00137EB2">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51171238" w14:textId="77777777" w:rsidR="00137EB2" w:rsidRDefault="00137EB2">
            <w:pPr>
              <w:ind w:left="-57"/>
              <w:jc w:val="both"/>
              <w:rPr>
                <w:rFonts w:eastAsia="Calibri" w:cstheme="minorHAnsi"/>
                <w:bCs/>
                <w:sz w:val="22"/>
                <w:szCs w:val="22"/>
              </w:rPr>
            </w:pPr>
          </w:p>
        </w:tc>
      </w:tr>
    </w:tbl>
    <w:p w14:paraId="38F3B56E" w14:textId="77777777" w:rsidR="00137EB2" w:rsidRDefault="00137EB2" w:rsidP="00137EB2">
      <w:pPr>
        <w:jc w:val="both"/>
        <w:rPr>
          <w:rFonts w:cstheme="minorHAnsi"/>
          <w:sz w:val="16"/>
          <w:szCs w:val="16"/>
        </w:rPr>
      </w:pPr>
    </w:p>
    <w:p w14:paraId="788410F4" w14:textId="77777777" w:rsidR="00137EB2" w:rsidRDefault="00137EB2" w:rsidP="00137EB2">
      <w:pPr>
        <w:jc w:val="center"/>
        <w:rPr>
          <w:rFonts w:cstheme="minorHAnsi"/>
          <w:b/>
          <w:bCs/>
        </w:rPr>
      </w:pPr>
      <w:r>
        <w:rPr>
          <w:rFonts w:cstheme="minorHAnsi"/>
          <w:b/>
          <w:bCs/>
        </w:rPr>
        <w:t>DETERMINA</w:t>
      </w:r>
    </w:p>
    <w:p w14:paraId="7D8B523A" w14:textId="77777777" w:rsidR="00137EB2" w:rsidRDefault="00137EB2" w:rsidP="00137EB2">
      <w:pPr>
        <w:pStyle w:val="Paragrafoelenco"/>
        <w:suppressAutoHyphens/>
        <w:spacing w:after="0" w:line="240" w:lineRule="auto"/>
        <w:jc w:val="both"/>
        <w:rPr>
          <w:rFonts w:cstheme="minorHAnsi"/>
          <w:bCs/>
          <w:sz w:val="16"/>
          <w:szCs w:val="16"/>
        </w:rPr>
      </w:pPr>
    </w:p>
    <w:p w14:paraId="64DE895B" w14:textId="2FD91FC8" w:rsidR="00137EB2" w:rsidRDefault="00137EB2" w:rsidP="00137EB2">
      <w:pPr>
        <w:pStyle w:val="Paragrafoelenco"/>
        <w:numPr>
          <w:ilvl w:val="0"/>
          <w:numId w:val="46"/>
        </w:numPr>
        <w:suppressAutoHyphens/>
        <w:spacing w:after="0" w:line="240" w:lineRule="auto"/>
        <w:ind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di materiale di consumo di laboratorio all’operatore economico </w:t>
      </w:r>
      <w:r w:rsidR="001366DE">
        <w:rPr>
          <w:rFonts w:cstheme="minorHAnsi"/>
          <w:bCs/>
        </w:rPr>
        <w:t>“</w:t>
      </w:r>
      <w:r w:rsidR="000212AF">
        <w:rPr>
          <w:rFonts w:cstheme="minorHAnsi"/>
          <w:bCs/>
        </w:rPr>
        <w:t xml:space="preserve">Guerri Mario s.a.s. di Margherita </w:t>
      </w:r>
      <w:proofErr w:type="gramStart"/>
      <w:r w:rsidR="000212AF">
        <w:rPr>
          <w:rFonts w:cstheme="minorHAnsi"/>
          <w:bCs/>
        </w:rPr>
        <w:t xml:space="preserve">Guerri” </w:t>
      </w:r>
      <w:r w:rsidR="001366DE">
        <w:rPr>
          <w:rFonts w:cstheme="minorHAnsi"/>
          <w:bCs/>
        </w:rPr>
        <w:t xml:space="preserve"> </w:t>
      </w:r>
      <w:r>
        <w:rPr>
          <w:rFonts w:eastAsia="Calibri" w:cstheme="minorHAnsi"/>
        </w:rPr>
        <w:t xml:space="preserve"> </w:t>
      </w:r>
      <w:proofErr w:type="gramEnd"/>
      <w:r>
        <w:rPr>
          <w:rFonts w:cstheme="minorHAnsi"/>
          <w:bCs/>
        </w:rPr>
        <w:t>con sede legale</w:t>
      </w:r>
      <w:r w:rsidR="001366DE">
        <w:rPr>
          <w:rFonts w:cstheme="minorHAnsi"/>
          <w:bCs/>
        </w:rPr>
        <w:t xml:space="preserve"> </w:t>
      </w:r>
      <w:r w:rsidR="000212AF">
        <w:rPr>
          <w:rFonts w:cstheme="minorHAnsi"/>
          <w:bCs/>
        </w:rPr>
        <w:t>Napoli</w:t>
      </w:r>
      <w:r w:rsidR="001366DE">
        <w:rPr>
          <w:rFonts w:cstheme="minorHAnsi"/>
          <w:bCs/>
        </w:rPr>
        <w:t xml:space="preserve">, </w:t>
      </w:r>
      <w:r w:rsidR="000212AF">
        <w:rPr>
          <w:rFonts w:cstheme="minorHAnsi"/>
          <w:bCs/>
        </w:rPr>
        <w:t xml:space="preserve">alla Via </w:t>
      </w:r>
      <w:r w:rsidR="00AE4FA6">
        <w:rPr>
          <w:rFonts w:cstheme="minorHAnsi"/>
          <w:bCs/>
        </w:rPr>
        <w:t>F. Imparato n. 198  co</w:t>
      </w:r>
      <w:r w:rsidR="001366DE">
        <w:rPr>
          <w:rFonts w:cstheme="minorHAnsi"/>
          <w:bCs/>
        </w:rPr>
        <w:t xml:space="preserve">n </w:t>
      </w:r>
      <w:r>
        <w:rPr>
          <w:rFonts w:cstheme="minorHAnsi"/>
          <w:bCs/>
        </w:rPr>
        <w:t xml:space="preserve"> P.IVA/CF </w:t>
      </w:r>
      <w:r w:rsidR="00AE4FA6">
        <w:rPr>
          <w:rFonts w:cstheme="minorHAnsi"/>
          <w:bCs/>
        </w:rPr>
        <w:t>04832360632</w:t>
      </w:r>
      <w:r>
        <w:rPr>
          <w:rFonts w:cstheme="minorHAnsi"/>
          <w:bCs/>
        </w:rPr>
        <w:t xml:space="preserve">, per un importo complessivo delle prestazioni pari ad € </w:t>
      </w:r>
      <w:r w:rsidR="00AE4FA6">
        <w:rPr>
          <w:rFonts w:cstheme="minorHAnsi"/>
          <w:bCs/>
        </w:rPr>
        <w:t>8</w:t>
      </w:r>
      <w:r w:rsidR="001366DE">
        <w:rPr>
          <w:rFonts w:cstheme="minorHAnsi"/>
          <w:bCs/>
        </w:rPr>
        <w:t>1.800,00</w:t>
      </w:r>
      <w:r>
        <w:rPr>
          <w:rFonts w:cstheme="minorHAnsi"/>
          <w:bCs/>
        </w:rPr>
        <w:t xml:space="preserve"> (</w:t>
      </w:r>
      <w:proofErr w:type="spellStart"/>
      <w:r w:rsidR="00AE4FA6">
        <w:rPr>
          <w:rFonts w:cstheme="minorHAnsi"/>
          <w:bCs/>
        </w:rPr>
        <w:t>ottantunomila</w:t>
      </w:r>
      <w:r w:rsidR="001366DE">
        <w:rPr>
          <w:rFonts w:cstheme="minorHAnsi"/>
          <w:bCs/>
        </w:rPr>
        <w:t>eottocento</w:t>
      </w:r>
      <w:proofErr w:type="spellEnd"/>
      <w:r>
        <w:rPr>
          <w:rFonts w:cstheme="minorHAnsi"/>
          <w:bCs/>
        </w:rPr>
        <w:t>/</w:t>
      </w:r>
      <w:r w:rsidR="001366DE">
        <w:rPr>
          <w:rFonts w:cstheme="minorHAnsi"/>
          <w:bCs/>
        </w:rPr>
        <w:t>00</w:t>
      </w:r>
      <w:r>
        <w:rPr>
          <w:rFonts w:cstheme="minorHAnsi"/>
          <w:bCs/>
        </w:rPr>
        <w:t>) + IVA</w:t>
      </w:r>
      <w:r w:rsidR="001366DE">
        <w:rPr>
          <w:rFonts w:cstheme="minorHAnsi"/>
          <w:bCs/>
        </w:rPr>
        <w:t xml:space="preserve"> come per Legge;</w:t>
      </w:r>
    </w:p>
    <w:p w14:paraId="1C78A827" w14:textId="77777777" w:rsidR="00137EB2" w:rsidRDefault="00137EB2" w:rsidP="00137EB2">
      <w:pPr>
        <w:numPr>
          <w:ilvl w:val="0"/>
          <w:numId w:val="48"/>
        </w:numPr>
        <w:suppressAutoHyphens/>
        <w:ind w:left="709" w:hanging="425"/>
        <w:jc w:val="both"/>
        <w:rPr>
          <w:rFonts w:ascii="Calibri" w:eastAsia="MS Mincho" w:hAnsi="Calibri" w:cstheme="minorHAnsi"/>
          <w:bCs/>
          <w:sz w:val="22"/>
          <w:szCs w:val="22"/>
        </w:rPr>
      </w:pPr>
      <w:r>
        <w:rPr>
          <w:rFonts w:ascii="Calibri" w:eastAsia="MS Mincho" w:hAnsi="Calibri" w:cstheme="minorHAnsi"/>
          <w:bCs/>
          <w:sz w:val="22"/>
          <w:szCs w:val="22"/>
        </w:rPr>
        <w:t>di dare mandato al RUP:</w:t>
      </w:r>
    </w:p>
    <w:p w14:paraId="5BD7A3FA"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7ABA966B"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63297696"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48B7521A"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3BD581B8"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la regolarità e la correttezza del presente atto ai sensi e per gli effetti di quanto dispone l’art. 147-bis del D. Lgs. n° 267/2000;</w:t>
      </w:r>
    </w:p>
    <w:p w14:paraId="08DE3442"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F87753C"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lastRenderedPageBreak/>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1AA94D8D"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bCs/>
          <w:sz w:val="22"/>
          <w:szCs w:val="22"/>
        </w:rPr>
        <w:t>di sottoporre il presente decreto a ratifica del Consiglio di Dipartimento nella prima adunanza pubblica</w:t>
      </w:r>
    </w:p>
    <w:p w14:paraId="6C10CA06" w14:textId="77777777" w:rsidR="00137EB2" w:rsidRDefault="00137EB2" w:rsidP="00137EB2">
      <w:pPr>
        <w:pStyle w:val="Paragrafoelenco"/>
        <w:ind w:left="5676" w:firstLine="696"/>
        <w:contextualSpacing/>
        <w:rPr>
          <w:rFonts w:eastAsia="Calibri" w:cstheme="minorHAnsi"/>
        </w:rPr>
      </w:pPr>
      <w:r>
        <w:rPr>
          <w:rFonts w:eastAsia="Calibri" w:cstheme="minorHAnsi"/>
        </w:rPr>
        <w:t>IL DIRETTORE</w:t>
      </w:r>
    </w:p>
    <w:p w14:paraId="5B234409" w14:textId="77777777" w:rsidR="00137EB2" w:rsidRDefault="00137EB2" w:rsidP="00137EB2">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1D76B5F8" w14:textId="77777777" w:rsidR="00E03757" w:rsidRPr="00116226" w:rsidRDefault="00E03757" w:rsidP="00116226"/>
    <w:sectPr w:rsidR="00E03757" w:rsidRPr="00116226" w:rsidSect="00634AE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32B45" w14:textId="77777777" w:rsidR="005E63E1" w:rsidRDefault="005E63E1" w:rsidP="00C132F2">
      <w:r>
        <w:separator/>
      </w:r>
    </w:p>
  </w:endnote>
  <w:endnote w:type="continuationSeparator" w:id="0">
    <w:p w14:paraId="5866FFF5" w14:textId="77777777" w:rsidR="005E63E1" w:rsidRDefault="005E63E1"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1"/>
    <w:family w:val="roman"/>
    <w:notTrueType/>
    <w:pitch w:val="variable"/>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ADF60" w14:textId="77777777" w:rsidR="005C0DBC" w:rsidRDefault="005C0DBC" w:rsidP="00C35DFE">
    <w:pPr>
      <w:jc w:val="right"/>
      <w:rPr>
        <w:sz w:val="20"/>
        <w:szCs w:val="20"/>
      </w:rPr>
    </w:pPr>
  </w:p>
  <w:p w14:paraId="07283CA5"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2</w:t>
    </w:r>
    <w:r w:rsidRPr="00A8679C">
      <w:rPr>
        <w:sz w:val="20"/>
        <w:szCs w:val="20"/>
      </w:rPr>
      <w:fldChar w:fldCharType="end"/>
    </w:r>
  </w:p>
  <w:p w14:paraId="2DAB4675" w14:textId="77777777" w:rsidR="00793C98" w:rsidRDefault="00793C98" w:rsidP="00C35DFE">
    <w:pPr>
      <w:pStyle w:val="Pidipagina"/>
      <w:rPr>
        <w:sz w:val="20"/>
        <w:szCs w:val="20"/>
      </w:rPr>
    </w:pPr>
  </w:p>
  <w:p w14:paraId="1EBAB90B"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50848" w14:textId="77777777" w:rsidR="005C0DBC" w:rsidRDefault="005C0DBC" w:rsidP="005C0DBC">
    <w:pPr>
      <w:jc w:val="right"/>
      <w:rPr>
        <w:sz w:val="20"/>
        <w:szCs w:val="20"/>
      </w:rPr>
    </w:pPr>
  </w:p>
  <w:p w14:paraId="6FDB6674"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1</w:t>
    </w:r>
    <w:r w:rsidRPr="00A8679C">
      <w:rPr>
        <w:sz w:val="20"/>
        <w:szCs w:val="20"/>
      </w:rPr>
      <w:fldChar w:fldCharType="end"/>
    </w:r>
  </w:p>
  <w:p w14:paraId="4EF6681A" w14:textId="77777777" w:rsidR="005C0DBC" w:rsidRDefault="005C0DBC" w:rsidP="005C0DBC">
    <w:pPr>
      <w:pStyle w:val="Pidipagina"/>
      <w:rPr>
        <w:sz w:val="20"/>
        <w:szCs w:val="20"/>
      </w:rPr>
    </w:pPr>
  </w:p>
  <w:p w14:paraId="5E047FF1"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DAD19DD" w14:textId="77777777" w:rsidR="005C0DBC" w:rsidRPr="007646E2" w:rsidRDefault="005C0DBC" w:rsidP="005C0DBC">
    <w:pPr>
      <w:pStyle w:val="Pidipagina"/>
      <w:rPr>
        <w:rFonts w:ascii="Eras Medium ITC" w:hAnsi="Eras Medium ITC"/>
        <w:bCs/>
        <w:i/>
        <w:iCs/>
        <w:color w:val="002060"/>
        <w:sz w:val="15"/>
        <w:szCs w:val="15"/>
      </w:rPr>
    </w:pPr>
  </w:p>
  <w:p w14:paraId="24C620E8"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5FE9343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10858E02"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6EA59CA5"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2774F70" w14:textId="77777777" w:rsidR="005C0DBC" w:rsidRPr="00B30C84"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7682322</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7682174</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7683446</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7683339</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7682320</w:t>
    </w:r>
  </w:p>
  <w:p w14:paraId="162F724D" w14:textId="77777777" w:rsidR="005C0DBC" w:rsidRPr="00834F79"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hyperlink r:id="rId4" w:history="1">
      <w:r w:rsidR="005C0DBC" w:rsidRPr="00834F79">
        <w:rPr>
          <w:rFonts w:ascii="Eras Medium ITC" w:hAnsi="Eras Medium ITC"/>
          <w:bCs/>
          <w:color w:val="002060"/>
          <w:sz w:val="13"/>
          <w:szCs w:val="13"/>
        </w:rPr>
        <w:t>marina.dambrosio@unina.it</w:t>
      </w:r>
    </w:hyperlink>
    <w:r w:rsidR="005C0DBC" w:rsidRPr="00834F79">
      <w:rPr>
        <w:rFonts w:ascii="Eras Medium ITC" w:hAnsi="Eras Medium ITC"/>
        <w:bCs/>
        <w:color w:val="002060"/>
        <w:sz w:val="13"/>
        <w:szCs w:val="13"/>
      </w:rPr>
      <w:tab/>
      <w:t>tiziana.bellardini@unina.it</w:t>
    </w:r>
    <w:r w:rsidR="005C0DBC" w:rsidRPr="00834F79">
      <w:rPr>
        <w:rFonts w:ascii="Eras Medium ITC" w:hAnsi="Eras Medium ITC"/>
        <w:bCs/>
        <w:color w:val="002060"/>
        <w:sz w:val="13"/>
        <w:szCs w:val="13"/>
      </w:rPr>
      <w:tab/>
    </w:r>
    <w:r w:rsidR="005C0DBC" w:rsidRPr="009A547C">
      <w:rPr>
        <w:rFonts w:ascii="Eras Medium ITC" w:hAnsi="Eras Medium ITC"/>
        <w:bCs/>
        <w:i/>
        <w:iCs/>
        <w:color w:val="002060"/>
        <w:sz w:val="13"/>
        <w:szCs w:val="13"/>
      </w:rPr>
      <w:t>nicolina.naccarato@unina.it</w:t>
    </w:r>
    <w:r w:rsidR="005C0DBC" w:rsidRPr="00834F79">
      <w:rPr>
        <w:rFonts w:ascii="Eras Medium ITC" w:hAnsi="Eras Medium ITC"/>
        <w:bCs/>
        <w:color w:val="002060"/>
        <w:sz w:val="13"/>
        <w:szCs w:val="13"/>
      </w:rPr>
      <w:tab/>
    </w:r>
    <w:r w:rsidR="005C0DBC" w:rsidRPr="009A547C">
      <w:rPr>
        <w:rFonts w:ascii="Eras Medium ITC" w:hAnsi="Eras Medium ITC"/>
        <w:bCs/>
        <w:i/>
        <w:iCs/>
        <w:color w:val="002060"/>
        <w:sz w:val="13"/>
        <w:szCs w:val="13"/>
      </w:rPr>
      <w:t>stefania.volpe@unina.it</w:t>
    </w:r>
    <w:r w:rsidR="005C0DBC" w:rsidRPr="009A547C">
      <w:rPr>
        <w:rFonts w:ascii="Eras Medium ITC" w:hAnsi="Eras Medium ITC"/>
        <w:bCs/>
        <w:i/>
        <w:iCs/>
        <w:color w:val="002060"/>
        <w:sz w:val="13"/>
        <w:szCs w:val="13"/>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D6AA8E" w14:textId="77777777" w:rsidR="005E63E1" w:rsidRDefault="005E63E1" w:rsidP="00C132F2">
      <w:bookmarkStart w:id="0" w:name="_Hlk81916750"/>
      <w:bookmarkEnd w:id="0"/>
      <w:r>
        <w:separator/>
      </w:r>
    </w:p>
  </w:footnote>
  <w:footnote w:type="continuationSeparator" w:id="0">
    <w:p w14:paraId="67BCCBBC" w14:textId="77777777" w:rsidR="005E63E1" w:rsidRDefault="005E63E1"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4439D" w14:textId="77777777" w:rsidR="00793C98" w:rsidRDefault="00000000">
    <w:pPr>
      <w:pStyle w:val="Intestazione"/>
    </w:pPr>
    <w:r>
      <w:rPr>
        <w:noProof/>
      </w:rPr>
      <w:pict w14:anchorId="04A8A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E6C03"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605809B" wp14:editId="2C23A30F">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1FE29F8F" w14:textId="77777777" w:rsidR="00793C98" w:rsidRDefault="00793C98" w:rsidP="00F6601F">
    <w:pPr>
      <w:pStyle w:val="Intestazione"/>
    </w:pPr>
  </w:p>
  <w:p w14:paraId="540FFD27"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075F9" w14:textId="77777777" w:rsidR="007059EE" w:rsidRDefault="007059EE" w:rsidP="007059EE">
    <w:pPr>
      <w:pStyle w:val="Intestazione"/>
      <w:rPr>
        <w:noProof/>
      </w:rPr>
    </w:pPr>
    <w:r>
      <w:rPr>
        <w:noProof/>
        <w:lang w:eastAsia="it-IT"/>
      </w:rPr>
      <w:drawing>
        <wp:inline distT="0" distB="0" distL="0" distR="0" wp14:anchorId="6E334DBD" wp14:editId="413A3CF4">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396A9E69"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4A4BEA86" w14:textId="77777777" w:rsidR="007059EE" w:rsidRPr="00122370" w:rsidRDefault="007059EE" w:rsidP="007059EE">
    <w:pPr>
      <w:pStyle w:val="Intestazione"/>
    </w:pPr>
  </w:p>
  <w:p w14:paraId="5D71025A"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56727370">
    <w:abstractNumId w:val="37"/>
  </w:num>
  <w:num w:numId="2" w16cid:durableId="525025053">
    <w:abstractNumId w:val="26"/>
  </w:num>
  <w:num w:numId="3" w16cid:durableId="1817722859">
    <w:abstractNumId w:val="36"/>
  </w:num>
  <w:num w:numId="4" w16cid:durableId="214971470">
    <w:abstractNumId w:val="30"/>
  </w:num>
  <w:num w:numId="5" w16cid:durableId="1146236371">
    <w:abstractNumId w:val="31"/>
  </w:num>
  <w:num w:numId="6" w16cid:durableId="1487747097">
    <w:abstractNumId w:val="18"/>
  </w:num>
  <w:num w:numId="7" w16cid:durableId="949823329">
    <w:abstractNumId w:val="16"/>
  </w:num>
  <w:num w:numId="8" w16cid:durableId="795218441">
    <w:abstractNumId w:val="22"/>
  </w:num>
  <w:num w:numId="9" w16cid:durableId="1443107915">
    <w:abstractNumId w:val="4"/>
  </w:num>
  <w:num w:numId="10" w16cid:durableId="813716323">
    <w:abstractNumId w:val="44"/>
  </w:num>
  <w:num w:numId="11" w16cid:durableId="175733458">
    <w:abstractNumId w:val="35"/>
  </w:num>
  <w:num w:numId="12" w16cid:durableId="2096433815">
    <w:abstractNumId w:val="12"/>
  </w:num>
  <w:num w:numId="13" w16cid:durableId="223879894">
    <w:abstractNumId w:val="5"/>
  </w:num>
  <w:num w:numId="14" w16cid:durableId="222759132">
    <w:abstractNumId w:val="23"/>
  </w:num>
  <w:num w:numId="15" w16cid:durableId="722287991">
    <w:abstractNumId w:val="43"/>
  </w:num>
  <w:num w:numId="16" w16cid:durableId="1285119602">
    <w:abstractNumId w:val="40"/>
  </w:num>
  <w:num w:numId="17" w16cid:durableId="1777678589">
    <w:abstractNumId w:val="33"/>
  </w:num>
  <w:num w:numId="18" w16cid:durableId="2029989043">
    <w:abstractNumId w:val="29"/>
  </w:num>
  <w:num w:numId="19" w16cid:durableId="1307123622">
    <w:abstractNumId w:val="21"/>
  </w:num>
  <w:num w:numId="20" w16cid:durableId="691152726">
    <w:abstractNumId w:val="25"/>
  </w:num>
  <w:num w:numId="21" w16cid:durableId="1160390025">
    <w:abstractNumId w:val="41"/>
  </w:num>
  <w:num w:numId="22" w16cid:durableId="733503751">
    <w:abstractNumId w:val="34"/>
  </w:num>
  <w:num w:numId="23" w16cid:durableId="348146743">
    <w:abstractNumId w:val="13"/>
  </w:num>
  <w:num w:numId="24" w16cid:durableId="70126338">
    <w:abstractNumId w:val="1"/>
  </w:num>
  <w:num w:numId="25" w16cid:durableId="1714889698">
    <w:abstractNumId w:val="14"/>
  </w:num>
  <w:num w:numId="26" w16cid:durableId="544219994">
    <w:abstractNumId w:val="10"/>
  </w:num>
  <w:num w:numId="27" w16cid:durableId="1508595875">
    <w:abstractNumId w:val="6"/>
  </w:num>
  <w:num w:numId="28" w16cid:durableId="1221671670">
    <w:abstractNumId w:val="8"/>
  </w:num>
  <w:num w:numId="29" w16cid:durableId="71709085">
    <w:abstractNumId w:val="20"/>
  </w:num>
  <w:num w:numId="30" w16cid:durableId="2076508642">
    <w:abstractNumId w:val="39"/>
  </w:num>
  <w:num w:numId="31" w16cid:durableId="205992247">
    <w:abstractNumId w:val="3"/>
  </w:num>
  <w:num w:numId="32" w16cid:durableId="324819341">
    <w:abstractNumId w:val="24"/>
  </w:num>
  <w:num w:numId="33" w16cid:durableId="188103964">
    <w:abstractNumId w:val="28"/>
  </w:num>
  <w:num w:numId="34" w16cid:durableId="1899246766">
    <w:abstractNumId w:val="15"/>
  </w:num>
  <w:num w:numId="35" w16cid:durableId="1630821639">
    <w:abstractNumId w:val="2"/>
  </w:num>
  <w:num w:numId="36" w16cid:durableId="858349105">
    <w:abstractNumId w:val="27"/>
  </w:num>
  <w:num w:numId="37" w16cid:durableId="78114966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7673933">
    <w:abstractNumId w:val="11"/>
  </w:num>
  <w:num w:numId="39" w16cid:durableId="1305041806">
    <w:abstractNumId w:val="45"/>
  </w:num>
  <w:num w:numId="40" w16cid:durableId="2120223914">
    <w:abstractNumId w:val="38"/>
  </w:num>
  <w:num w:numId="41" w16cid:durableId="192961563">
    <w:abstractNumId w:val="19"/>
  </w:num>
  <w:num w:numId="42" w16cid:durableId="1123503563">
    <w:abstractNumId w:val="32"/>
  </w:num>
  <w:num w:numId="43" w16cid:durableId="1890606265">
    <w:abstractNumId w:val="7"/>
  </w:num>
  <w:num w:numId="44" w16cid:durableId="1866862442">
    <w:abstractNumId w:val="0"/>
  </w:num>
  <w:num w:numId="45" w16cid:durableId="1959414972">
    <w:abstractNumId w:val="9"/>
  </w:num>
  <w:num w:numId="46" w16cid:durableId="1800488279">
    <w:abstractNumId w:val="17"/>
  </w:num>
  <w:num w:numId="47" w16cid:durableId="540287479">
    <w:abstractNumId w:val="27"/>
  </w:num>
  <w:num w:numId="48" w16cid:durableId="158572043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3A34"/>
    <w:rsid w:val="0000730E"/>
    <w:rsid w:val="0001449C"/>
    <w:rsid w:val="000178BF"/>
    <w:rsid w:val="000212AF"/>
    <w:rsid w:val="0003556C"/>
    <w:rsid w:val="00036991"/>
    <w:rsid w:val="0004038E"/>
    <w:rsid w:val="00046815"/>
    <w:rsid w:val="000515CC"/>
    <w:rsid w:val="00051696"/>
    <w:rsid w:val="000535CC"/>
    <w:rsid w:val="00055C5F"/>
    <w:rsid w:val="00070362"/>
    <w:rsid w:val="00086B7E"/>
    <w:rsid w:val="00092793"/>
    <w:rsid w:val="00095360"/>
    <w:rsid w:val="000A6F85"/>
    <w:rsid w:val="000B06ED"/>
    <w:rsid w:val="000B7AD0"/>
    <w:rsid w:val="000C09DA"/>
    <w:rsid w:val="000D779C"/>
    <w:rsid w:val="000E179B"/>
    <w:rsid w:val="000F2C4A"/>
    <w:rsid w:val="001077C8"/>
    <w:rsid w:val="00116226"/>
    <w:rsid w:val="00121BB0"/>
    <w:rsid w:val="001222AD"/>
    <w:rsid w:val="00122370"/>
    <w:rsid w:val="001228AD"/>
    <w:rsid w:val="00124039"/>
    <w:rsid w:val="001366DE"/>
    <w:rsid w:val="00137EB2"/>
    <w:rsid w:val="0014240D"/>
    <w:rsid w:val="00154869"/>
    <w:rsid w:val="00163AB7"/>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14FE0"/>
    <w:rsid w:val="00220610"/>
    <w:rsid w:val="00230B21"/>
    <w:rsid w:val="00231985"/>
    <w:rsid w:val="002378B8"/>
    <w:rsid w:val="00244011"/>
    <w:rsid w:val="0024540F"/>
    <w:rsid w:val="00252980"/>
    <w:rsid w:val="00260EDC"/>
    <w:rsid w:val="00264AF1"/>
    <w:rsid w:val="0027037B"/>
    <w:rsid w:val="00271ABE"/>
    <w:rsid w:val="002759DD"/>
    <w:rsid w:val="00275C02"/>
    <w:rsid w:val="00276181"/>
    <w:rsid w:val="002925C1"/>
    <w:rsid w:val="00292DE1"/>
    <w:rsid w:val="002B5355"/>
    <w:rsid w:val="002B629B"/>
    <w:rsid w:val="002C2342"/>
    <w:rsid w:val="002C707C"/>
    <w:rsid w:val="002C716C"/>
    <w:rsid w:val="00314D84"/>
    <w:rsid w:val="003161DC"/>
    <w:rsid w:val="0032007B"/>
    <w:rsid w:val="00335A56"/>
    <w:rsid w:val="003413B7"/>
    <w:rsid w:val="0035693C"/>
    <w:rsid w:val="00357D86"/>
    <w:rsid w:val="00364A66"/>
    <w:rsid w:val="00367FB5"/>
    <w:rsid w:val="00370A11"/>
    <w:rsid w:val="00373270"/>
    <w:rsid w:val="00373A79"/>
    <w:rsid w:val="00376960"/>
    <w:rsid w:val="00393496"/>
    <w:rsid w:val="003A719E"/>
    <w:rsid w:val="003C056C"/>
    <w:rsid w:val="003C2E9F"/>
    <w:rsid w:val="003C2FF8"/>
    <w:rsid w:val="003D0333"/>
    <w:rsid w:val="003D7FE0"/>
    <w:rsid w:val="003E4E10"/>
    <w:rsid w:val="003F0835"/>
    <w:rsid w:val="00401AA6"/>
    <w:rsid w:val="0042711C"/>
    <w:rsid w:val="00430501"/>
    <w:rsid w:val="00446FEC"/>
    <w:rsid w:val="00457607"/>
    <w:rsid w:val="00471718"/>
    <w:rsid w:val="00476B94"/>
    <w:rsid w:val="00480575"/>
    <w:rsid w:val="004810DE"/>
    <w:rsid w:val="00486A32"/>
    <w:rsid w:val="004876B2"/>
    <w:rsid w:val="004951FA"/>
    <w:rsid w:val="004B73BD"/>
    <w:rsid w:val="004C28CE"/>
    <w:rsid w:val="004C361B"/>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53D1"/>
    <w:rsid w:val="00592016"/>
    <w:rsid w:val="00592572"/>
    <w:rsid w:val="005A57AD"/>
    <w:rsid w:val="005A6CEF"/>
    <w:rsid w:val="005A6F4B"/>
    <w:rsid w:val="005A7E71"/>
    <w:rsid w:val="005B272F"/>
    <w:rsid w:val="005B79FE"/>
    <w:rsid w:val="005C0DBC"/>
    <w:rsid w:val="005C73B5"/>
    <w:rsid w:val="005D2F1E"/>
    <w:rsid w:val="005D3B9F"/>
    <w:rsid w:val="005D7960"/>
    <w:rsid w:val="005D79F5"/>
    <w:rsid w:val="005D7AAD"/>
    <w:rsid w:val="005E35C5"/>
    <w:rsid w:val="005E63E1"/>
    <w:rsid w:val="005E6880"/>
    <w:rsid w:val="005E7C71"/>
    <w:rsid w:val="0060202F"/>
    <w:rsid w:val="006070C6"/>
    <w:rsid w:val="00612F27"/>
    <w:rsid w:val="006133D6"/>
    <w:rsid w:val="00626BEC"/>
    <w:rsid w:val="00632455"/>
    <w:rsid w:val="00634AE9"/>
    <w:rsid w:val="00645E85"/>
    <w:rsid w:val="00654769"/>
    <w:rsid w:val="00654EA1"/>
    <w:rsid w:val="00666D68"/>
    <w:rsid w:val="00672AD5"/>
    <w:rsid w:val="006736F1"/>
    <w:rsid w:val="006749C7"/>
    <w:rsid w:val="0067651E"/>
    <w:rsid w:val="00676F4C"/>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55FC0"/>
    <w:rsid w:val="007646E2"/>
    <w:rsid w:val="00793C98"/>
    <w:rsid w:val="0079442C"/>
    <w:rsid w:val="007C209C"/>
    <w:rsid w:val="007C2749"/>
    <w:rsid w:val="007C44C3"/>
    <w:rsid w:val="007C51F4"/>
    <w:rsid w:val="007C582D"/>
    <w:rsid w:val="007D6190"/>
    <w:rsid w:val="007E765F"/>
    <w:rsid w:val="007F15AF"/>
    <w:rsid w:val="007F1A4C"/>
    <w:rsid w:val="00800842"/>
    <w:rsid w:val="00801B30"/>
    <w:rsid w:val="00801C9D"/>
    <w:rsid w:val="00812C1C"/>
    <w:rsid w:val="00824FB8"/>
    <w:rsid w:val="00826048"/>
    <w:rsid w:val="008310AE"/>
    <w:rsid w:val="00834F79"/>
    <w:rsid w:val="00841798"/>
    <w:rsid w:val="00844B31"/>
    <w:rsid w:val="008548F2"/>
    <w:rsid w:val="008606E5"/>
    <w:rsid w:val="008658CF"/>
    <w:rsid w:val="00867CE3"/>
    <w:rsid w:val="00871558"/>
    <w:rsid w:val="008738E1"/>
    <w:rsid w:val="00895A97"/>
    <w:rsid w:val="00896321"/>
    <w:rsid w:val="00897D48"/>
    <w:rsid w:val="008D01B4"/>
    <w:rsid w:val="008D4B5A"/>
    <w:rsid w:val="008D6949"/>
    <w:rsid w:val="008E2EC2"/>
    <w:rsid w:val="008F048A"/>
    <w:rsid w:val="008F22D5"/>
    <w:rsid w:val="008F661F"/>
    <w:rsid w:val="008F6859"/>
    <w:rsid w:val="00906839"/>
    <w:rsid w:val="0090691E"/>
    <w:rsid w:val="00913762"/>
    <w:rsid w:val="00915B75"/>
    <w:rsid w:val="00916B0B"/>
    <w:rsid w:val="0092021C"/>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9F5EB0"/>
    <w:rsid w:val="00A05C29"/>
    <w:rsid w:val="00A05C82"/>
    <w:rsid w:val="00A07203"/>
    <w:rsid w:val="00A1043E"/>
    <w:rsid w:val="00A14D6A"/>
    <w:rsid w:val="00A1724C"/>
    <w:rsid w:val="00A241D8"/>
    <w:rsid w:val="00A26FF6"/>
    <w:rsid w:val="00A41AE1"/>
    <w:rsid w:val="00A41E21"/>
    <w:rsid w:val="00A4294D"/>
    <w:rsid w:val="00A645B9"/>
    <w:rsid w:val="00A77493"/>
    <w:rsid w:val="00A81493"/>
    <w:rsid w:val="00A8679C"/>
    <w:rsid w:val="00A916DA"/>
    <w:rsid w:val="00A94335"/>
    <w:rsid w:val="00AA0B3E"/>
    <w:rsid w:val="00AA4ACE"/>
    <w:rsid w:val="00AA6520"/>
    <w:rsid w:val="00AA6A4B"/>
    <w:rsid w:val="00AB670A"/>
    <w:rsid w:val="00AB7DEF"/>
    <w:rsid w:val="00AC7ED3"/>
    <w:rsid w:val="00AD42D0"/>
    <w:rsid w:val="00AE0089"/>
    <w:rsid w:val="00AE20B4"/>
    <w:rsid w:val="00AE4FA6"/>
    <w:rsid w:val="00AF4BFB"/>
    <w:rsid w:val="00B01AD0"/>
    <w:rsid w:val="00B053F3"/>
    <w:rsid w:val="00B2600C"/>
    <w:rsid w:val="00B30C84"/>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BE2797"/>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6E29"/>
    <w:rsid w:val="00C67C1F"/>
    <w:rsid w:val="00C82895"/>
    <w:rsid w:val="00CA24B6"/>
    <w:rsid w:val="00CA2DC8"/>
    <w:rsid w:val="00CA3DE1"/>
    <w:rsid w:val="00CB4329"/>
    <w:rsid w:val="00CD1B7C"/>
    <w:rsid w:val="00CD6564"/>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F36A1"/>
    <w:rsid w:val="00DF4F77"/>
    <w:rsid w:val="00DF6473"/>
    <w:rsid w:val="00E03757"/>
    <w:rsid w:val="00E13E37"/>
    <w:rsid w:val="00E13EB5"/>
    <w:rsid w:val="00E1633F"/>
    <w:rsid w:val="00E43BE4"/>
    <w:rsid w:val="00E4666D"/>
    <w:rsid w:val="00E51741"/>
    <w:rsid w:val="00E70490"/>
    <w:rsid w:val="00E769BA"/>
    <w:rsid w:val="00E91E0D"/>
    <w:rsid w:val="00E94E29"/>
    <w:rsid w:val="00E95EE3"/>
    <w:rsid w:val="00EA1DE5"/>
    <w:rsid w:val="00EA7844"/>
    <w:rsid w:val="00EB1491"/>
    <w:rsid w:val="00EB23FC"/>
    <w:rsid w:val="00EB67AA"/>
    <w:rsid w:val="00EB7F4F"/>
    <w:rsid w:val="00EC3DC8"/>
    <w:rsid w:val="00ED1468"/>
    <w:rsid w:val="00EE61B0"/>
    <w:rsid w:val="00EF149B"/>
    <w:rsid w:val="00F23514"/>
    <w:rsid w:val="00F262E0"/>
    <w:rsid w:val="00F57F06"/>
    <w:rsid w:val="00F623EB"/>
    <w:rsid w:val="00F65E38"/>
    <w:rsid w:val="00F6601F"/>
    <w:rsid w:val="00F754E0"/>
    <w:rsid w:val="00F7773D"/>
    <w:rsid w:val="00F83C03"/>
    <w:rsid w:val="00F90BC5"/>
    <w:rsid w:val="00FA17BA"/>
    <w:rsid w:val="00FA349C"/>
    <w:rsid w:val="00FB3551"/>
    <w:rsid w:val="00FC392D"/>
    <w:rsid w:val="00FC5B85"/>
    <w:rsid w:val="00FD10ED"/>
    <w:rsid w:val="00FD2A3F"/>
    <w:rsid w:val="00FD5A1E"/>
    <w:rsid w:val="00FE11AB"/>
    <w:rsid w:val="00FE6A58"/>
    <w:rsid w:val="00FF229B"/>
    <w:rsid w:val="00FF59C1"/>
    <w:rsid w:val="00FF67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8DEFF"/>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nhideWhenUsed/>
    <w:rsid w:val="00C132F2"/>
    <w:pPr>
      <w:tabs>
        <w:tab w:val="center" w:pos="4819"/>
        <w:tab w:val="right" w:pos="9638"/>
      </w:tabs>
    </w:pPr>
  </w:style>
  <w:style w:type="character" w:customStyle="1" w:styleId="PidipaginaCarattere">
    <w:name w:val="Piè di pagina Carattere"/>
    <w:basedOn w:val="Carpredefinitoparagrafo"/>
    <w:link w:val="Pidipagina"/>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5950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1864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EB295-3B8E-4EA5-9C3B-D674534A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9</TotalTime>
  <Pages>4</Pages>
  <Words>1838</Words>
  <Characters>10483</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2021-08-26T16:21:00Z</cp:lastPrinted>
  <dcterms:created xsi:type="dcterms:W3CDTF">2024-07-08T08:20:00Z</dcterms:created>
  <dcterms:modified xsi:type="dcterms:W3CDTF">2024-07-08T08:20:00Z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2024-02-09T10:42:21Z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e323d111-3492-4230-a874-e2a7c475d418</vt:lpwstr>
  </property>
  <property fmtid="{D5CDD505-2E9C-101B-9397-08002B2CF9AE}" pid="8" name="MSIP_Label_2ad0b24d-6422-44b0-b3de-abb3a9e8c81a_ContentBits">
    <vt:lpwstr>0</vt:lpwstr>
  </property>
</Properties>
</file>